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D7566" w14:textId="0C9F928B" w:rsidR="00966F59" w:rsidRPr="005C5A1E" w:rsidRDefault="00397D4A" w:rsidP="00966F59">
      <w:pPr>
        <w:pStyle w:val="FIHeading1withoutNo"/>
        <w:rPr>
          <w:rFonts w:ascii="Arial" w:hAnsi="Arial" w:cs="Arial"/>
          <w:color w:val="auto"/>
        </w:rPr>
      </w:pPr>
      <w:r w:rsidRPr="005C5A1E">
        <w:rPr>
          <w:rFonts w:ascii="Arial" w:hAnsi="Arial" w:cs="Arial"/>
          <w:color w:val="auto"/>
        </w:rPr>
        <w:t>C</w:t>
      </w:r>
      <w:r w:rsidR="00966F59" w:rsidRPr="005C5A1E">
        <w:rPr>
          <w:rFonts w:ascii="Arial" w:hAnsi="Arial" w:cs="Arial"/>
          <w:color w:val="auto"/>
        </w:rPr>
        <w:t>ompany</w:t>
      </w:r>
      <w:r w:rsidR="0079766E" w:rsidRPr="005C5A1E">
        <w:rPr>
          <w:rFonts w:ascii="Arial" w:hAnsi="Arial" w:cs="Arial"/>
          <w:color w:val="auto"/>
        </w:rPr>
        <w:t xml:space="preserve"> and logo</w:t>
      </w:r>
    </w:p>
    <w:p w14:paraId="182E8AA8" w14:textId="6065C7DF" w:rsidR="00966F59" w:rsidRPr="005C5A1E" w:rsidRDefault="00966F59" w:rsidP="00966F59">
      <w:pPr>
        <w:rPr>
          <w:rFonts w:ascii="Arial" w:hAnsi="Arial" w:cs="Arial"/>
        </w:rPr>
      </w:pPr>
      <w:r w:rsidRPr="005C5A1E">
        <w:rPr>
          <w:rFonts w:ascii="Arial" w:hAnsi="Arial" w:cs="Arial"/>
        </w:rPr>
        <w:t>Plant name</w:t>
      </w:r>
    </w:p>
    <w:p w14:paraId="3BB1A727" w14:textId="77777777" w:rsidR="00966F59" w:rsidRPr="005C5A1E" w:rsidRDefault="00966F59" w:rsidP="00966F59">
      <w:pPr>
        <w:rPr>
          <w:rFonts w:ascii="Arial" w:hAnsi="Arial" w:cs="Arial"/>
        </w:rPr>
      </w:pPr>
    </w:p>
    <w:p w14:paraId="46E1CB69" w14:textId="77777777" w:rsidR="00BC4D81" w:rsidRPr="005C5A1E" w:rsidRDefault="00BC4D81" w:rsidP="00BC4D81">
      <w:pPr>
        <w:pStyle w:val="FIHeading1withoutNo"/>
        <w:rPr>
          <w:rFonts w:ascii="Arial" w:hAnsi="Arial" w:cs="Arial"/>
          <w:color w:val="auto"/>
        </w:rPr>
      </w:pPr>
      <w:r w:rsidRPr="005C5A1E">
        <w:rPr>
          <w:rFonts w:ascii="Arial" w:hAnsi="Arial" w:cs="Arial"/>
          <w:color w:val="auto"/>
        </w:rPr>
        <w:t>Environmental Social and Health Management Plan</w:t>
      </w:r>
    </w:p>
    <w:p w14:paraId="4365C6D1" w14:textId="77777777" w:rsidR="00966F59" w:rsidRPr="005C5A1E" w:rsidRDefault="00966F59" w:rsidP="00966F59">
      <w:pPr>
        <w:pStyle w:val="FIHeading1withoutNo"/>
        <w:rPr>
          <w:rFonts w:ascii="Arial" w:hAnsi="Arial" w:cs="Arial"/>
          <w:color w:val="auto"/>
        </w:rPr>
      </w:pPr>
    </w:p>
    <w:p w14:paraId="2E5B6D6F" w14:textId="77777777" w:rsidR="00966F59" w:rsidRPr="005C5A1E" w:rsidRDefault="00966F59" w:rsidP="00966F59">
      <w:pPr>
        <w:pStyle w:val="FIHeading1withoutNo"/>
        <w:rPr>
          <w:rFonts w:ascii="Arial" w:hAnsi="Arial" w:cs="Arial"/>
          <w:color w:val="auto"/>
        </w:rPr>
      </w:pPr>
    </w:p>
    <w:p w14:paraId="0D1C81D0" w14:textId="77777777" w:rsidR="00966F59" w:rsidRPr="005C5A1E" w:rsidRDefault="00966F59" w:rsidP="00966F59">
      <w:pPr>
        <w:pStyle w:val="FIHeading1withoutNo"/>
        <w:rPr>
          <w:rFonts w:ascii="Arial" w:hAnsi="Arial" w:cs="Arial"/>
          <w:color w:val="auto"/>
        </w:rPr>
      </w:pPr>
    </w:p>
    <w:p w14:paraId="50DD2ACE" w14:textId="048212EB" w:rsidR="00966F59" w:rsidRPr="005C5A1E" w:rsidRDefault="00966F59" w:rsidP="00966F59">
      <w:pPr>
        <w:pStyle w:val="FIHeading1withoutNo"/>
        <w:rPr>
          <w:rFonts w:ascii="Arial" w:hAnsi="Arial" w:cs="Arial"/>
          <w:color w:val="auto"/>
        </w:rPr>
      </w:pPr>
      <w:r w:rsidRPr="005C5A1E">
        <w:rPr>
          <w:rFonts w:ascii="Arial" w:hAnsi="Arial" w:cs="Arial"/>
          <w:color w:val="auto"/>
        </w:rPr>
        <w:t>Document revision record</w:t>
      </w:r>
    </w:p>
    <w:tbl>
      <w:tblPr>
        <w:tblStyle w:val="FIBericht"/>
        <w:tblW w:w="9321" w:type="dxa"/>
        <w:tblLook w:val="04A0" w:firstRow="1" w:lastRow="0" w:firstColumn="1" w:lastColumn="0" w:noHBand="0" w:noVBand="1"/>
      </w:tblPr>
      <w:tblGrid>
        <w:gridCol w:w="639"/>
        <w:gridCol w:w="1354"/>
        <w:gridCol w:w="2252"/>
        <w:gridCol w:w="2252"/>
        <w:gridCol w:w="1411"/>
        <w:gridCol w:w="1413"/>
      </w:tblGrid>
      <w:tr w:rsidR="00966F59" w:rsidRPr="005C5A1E" w14:paraId="3B7F3DC5" w14:textId="77777777" w:rsidTr="00BC4D81">
        <w:trPr>
          <w:cnfStyle w:val="100000000000" w:firstRow="1" w:lastRow="0" w:firstColumn="0" w:lastColumn="0" w:oddVBand="0" w:evenVBand="0" w:oddHBand="0" w:evenHBand="0" w:firstRowFirstColumn="0" w:firstRowLastColumn="0" w:lastRowFirstColumn="0" w:lastRowLastColumn="0"/>
        </w:trPr>
        <w:tc>
          <w:tcPr>
            <w:tcW w:w="590" w:type="dxa"/>
          </w:tcPr>
          <w:p w14:paraId="4FC00F5B" w14:textId="77777777" w:rsidR="00966F59" w:rsidRPr="005C5A1E" w:rsidRDefault="00966F59" w:rsidP="00BC4D81">
            <w:pPr>
              <w:rPr>
                <w:rFonts w:ascii="Arial" w:hAnsi="Arial" w:cs="Arial"/>
                <w:color w:val="auto"/>
              </w:rPr>
            </w:pPr>
            <w:r w:rsidRPr="005C5A1E">
              <w:rPr>
                <w:rFonts w:ascii="Arial" w:hAnsi="Arial" w:cs="Arial"/>
                <w:color w:val="auto"/>
              </w:rPr>
              <w:t>Rev.</w:t>
            </w:r>
          </w:p>
        </w:tc>
        <w:tc>
          <w:tcPr>
            <w:tcW w:w="1361" w:type="dxa"/>
          </w:tcPr>
          <w:p w14:paraId="1619ECD4" w14:textId="77777777" w:rsidR="00966F59" w:rsidRPr="005C5A1E" w:rsidRDefault="00966F59" w:rsidP="00BC4D81">
            <w:pPr>
              <w:rPr>
                <w:rFonts w:ascii="Arial" w:hAnsi="Arial" w:cs="Arial"/>
                <w:color w:val="auto"/>
              </w:rPr>
            </w:pPr>
            <w:r w:rsidRPr="005C5A1E">
              <w:rPr>
                <w:rFonts w:ascii="Arial" w:hAnsi="Arial" w:cs="Arial"/>
                <w:color w:val="auto"/>
              </w:rPr>
              <w:t>Date</w:t>
            </w:r>
          </w:p>
        </w:tc>
        <w:tc>
          <w:tcPr>
            <w:tcW w:w="2268" w:type="dxa"/>
          </w:tcPr>
          <w:p w14:paraId="7B9F4187" w14:textId="77777777" w:rsidR="00966F59" w:rsidRPr="005C5A1E" w:rsidRDefault="00966F59" w:rsidP="00BC4D81">
            <w:pPr>
              <w:rPr>
                <w:rFonts w:ascii="Arial" w:hAnsi="Arial" w:cs="Arial"/>
                <w:color w:val="auto"/>
              </w:rPr>
            </w:pPr>
            <w:r w:rsidRPr="005C5A1E">
              <w:rPr>
                <w:rFonts w:ascii="Arial" w:hAnsi="Arial" w:cs="Arial"/>
                <w:color w:val="auto"/>
              </w:rPr>
              <w:t>Details of revision</w:t>
            </w:r>
          </w:p>
        </w:tc>
        <w:tc>
          <w:tcPr>
            <w:tcW w:w="2268" w:type="dxa"/>
          </w:tcPr>
          <w:p w14:paraId="27A1C0F2" w14:textId="11F05360" w:rsidR="00966F59" w:rsidRPr="005C5A1E" w:rsidRDefault="00966F59" w:rsidP="00BC4D81">
            <w:pPr>
              <w:rPr>
                <w:rFonts w:ascii="Arial" w:hAnsi="Arial" w:cs="Arial"/>
                <w:color w:val="auto"/>
              </w:rPr>
            </w:pPr>
            <w:r w:rsidRPr="005C5A1E">
              <w:rPr>
                <w:rFonts w:ascii="Arial" w:hAnsi="Arial" w:cs="Arial"/>
                <w:color w:val="auto"/>
              </w:rPr>
              <w:t>Doc Ref.</w:t>
            </w:r>
          </w:p>
        </w:tc>
        <w:tc>
          <w:tcPr>
            <w:tcW w:w="1417" w:type="dxa"/>
          </w:tcPr>
          <w:p w14:paraId="0373C2C8" w14:textId="77777777" w:rsidR="00966F59" w:rsidRPr="005C5A1E" w:rsidRDefault="00966F59" w:rsidP="00BC4D81">
            <w:pPr>
              <w:rPr>
                <w:rFonts w:ascii="Arial" w:hAnsi="Arial" w:cs="Arial"/>
                <w:color w:val="auto"/>
              </w:rPr>
            </w:pPr>
            <w:r w:rsidRPr="005C5A1E">
              <w:rPr>
                <w:rFonts w:ascii="Arial" w:hAnsi="Arial" w:cs="Arial"/>
                <w:color w:val="auto"/>
              </w:rPr>
              <w:t>Prepared by</w:t>
            </w:r>
          </w:p>
        </w:tc>
        <w:tc>
          <w:tcPr>
            <w:tcW w:w="1417" w:type="dxa"/>
          </w:tcPr>
          <w:p w14:paraId="0B043559" w14:textId="77777777" w:rsidR="00966F59" w:rsidRPr="005C5A1E" w:rsidRDefault="00966F59" w:rsidP="00BC4D81">
            <w:pPr>
              <w:rPr>
                <w:rFonts w:ascii="Arial" w:hAnsi="Arial" w:cs="Arial"/>
                <w:color w:val="auto"/>
              </w:rPr>
            </w:pPr>
            <w:r w:rsidRPr="005C5A1E">
              <w:rPr>
                <w:rFonts w:ascii="Arial" w:hAnsi="Arial" w:cs="Arial"/>
                <w:color w:val="auto"/>
              </w:rPr>
              <w:t>Checked by</w:t>
            </w:r>
          </w:p>
        </w:tc>
      </w:tr>
      <w:tr w:rsidR="00966F59" w:rsidRPr="005C5A1E" w14:paraId="13E8492D" w14:textId="77777777" w:rsidTr="00BC4D81">
        <w:tc>
          <w:tcPr>
            <w:tcW w:w="590" w:type="dxa"/>
          </w:tcPr>
          <w:p w14:paraId="1B718F60" w14:textId="77777777" w:rsidR="00966F59" w:rsidRPr="005C5A1E" w:rsidRDefault="00966F59" w:rsidP="00BC4D81">
            <w:pPr>
              <w:rPr>
                <w:rFonts w:ascii="Arial" w:hAnsi="Arial" w:cs="Arial"/>
              </w:rPr>
            </w:pPr>
            <w:r w:rsidRPr="005C5A1E">
              <w:rPr>
                <w:rFonts w:ascii="Arial" w:hAnsi="Arial" w:cs="Arial"/>
              </w:rPr>
              <w:t>0</w:t>
            </w:r>
          </w:p>
        </w:tc>
        <w:tc>
          <w:tcPr>
            <w:tcW w:w="1361" w:type="dxa"/>
          </w:tcPr>
          <w:p w14:paraId="6E96236C" w14:textId="58A31508" w:rsidR="00966F59" w:rsidRPr="005C5A1E" w:rsidRDefault="00966F59" w:rsidP="00BC4D81">
            <w:pPr>
              <w:rPr>
                <w:rFonts w:ascii="Arial" w:hAnsi="Arial" w:cs="Arial"/>
              </w:rPr>
            </w:pPr>
          </w:p>
        </w:tc>
        <w:tc>
          <w:tcPr>
            <w:tcW w:w="2268" w:type="dxa"/>
          </w:tcPr>
          <w:p w14:paraId="10D9E65D" w14:textId="296667A6" w:rsidR="00966F59" w:rsidRPr="005C5A1E" w:rsidRDefault="00966F59" w:rsidP="00BC4D81">
            <w:pPr>
              <w:rPr>
                <w:rFonts w:ascii="Arial" w:hAnsi="Arial" w:cs="Arial"/>
              </w:rPr>
            </w:pPr>
          </w:p>
        </w:tc>
        <w:tc>
          <w:tcPr>
            <w:tcW w:w="2268" w:type="dxa"/>
          </w:tcPr>
          <w:p w14:paraId="126748A4" w14:textId="77777777" w:rsidR="00966F59" w:rsidRPr="005C5A1E" w:rsidRDefault="00966F59" w:rsidP="00BC4D81">
            <w:pPr>
              <w:rPr>
                <w:rFonts w:ascii="Arial" w:hAnsi="Arial" w:cs="Arial"/>
              </w:rPr>
            </w:pPr>
          </w:p>
        </w:tc>
        <w:tc>
          <w:tcPr>
            <w:tcW w:w="1417" w:type="dxa"/>
          </w:tcPr>
          <w:p w14:paraId="1F5A80AA" w14:textId="77777777" w:rsidR="00966F59" w:rsidRPr="005C5A1E" w:rsidRDefault="00966F59" w:rsidP="00BC4D81">
            <w:pPr>
              <w:rPr>
                <w:rFonts w:ascii="Arial" w:hAnsi="Arial" w:cs="Arial"/>
              </w:rPr>
            </w:pPr>
          </w:p>
        </w:tc>
        <w:tc>
          <w:tcPr>
            <w:tcW w:w="1417" w:type="dxa"/>
          </w:tcPr>
          <w:p w14:paraId="6E06BF5D" w14:textId="77777777" w:rsidR="00966F59" w:rsidRPr="005C5A1E" w:rsidRDefault="00966F59" w:rsidP="00BC4D81">
            <w:pPr>
              <w:rPr>
                <w:rFonts w:ascii="Arial" w:hAnsi="Arial" w:cs="Arial"/>
              </w:rPr>
            </w:pPr>
          </w:p>
        </w:tc>
      </w:tr>
      <w:tr w:rsidR="00966F59" w:rsidRPr="005C5A1E" w14:paraId="4815923C" w14:textId="77777777" w:rsidTr="00BC4D81">
        <w:tc>
          <w:tcPr>
            <w:tcW w:w="590" w:type="dxa"/>
          </w:tcPr>
          <w:p w14:paraId="514BF686" w14:textId="77777777" w:rsidR="00966F59" w:rsidRPr="005C5A1E" w:rsidRDefault="00966F59" w:rsidP="00BC4D81">
            <w:pPr>
              <w:rPr>
                <w:rFonts w:ascii="Arial" w:hAnsi="Arial" w:cs="Arial"/>
              </w:rPr>
            </w:pPr>
            <w:r w:rsidRPr="005C5A1E">
              <w:rPr>
                <w:rFonts w:ascii="Arial" w:hAnsi="Arial" w:cs="Arial"/>
              </w:rPr>
              <w:t>1</w:t>
            </w:r>
          </w:p>
        </w:tc>
        <w:tc>
          <w:tcPr>
            <w:tcW w:w="1361" w:type="dxa"/>
          </w:tcPr>
          <w:p w14:paraId="6A3D4ED7" w14:textId="32D1196F" w:rsidR="00966F59" w:rsidRPr="005C5A1E" w:rsidRDefault="00966F59" w:rsidP="00BC4D81">
            <w:pPr>
              <w:rPr>
                <w:rFonts w:ascii="Arial" w:hAnsi="Arial" w:cs="Arial"/>
              </w:rPr>
            </w:pPr>
          </w:p>
        </w:tc>
        <w:tc>
          <w:tcPr>
            <w:tcW w:w="2268" w:type="dxa"/>
          </w:tcPr>
          <w:p w14:paraId="4D0677FB" w14:textId="036AC9EC" w:rsidR="00966F59" w:rsidRPr="005C5A1E" w:rsidRDefault="00966F59" w:rsidP="00BC4D81">
            <w:pPr>
              <w:rPr>
                <w:rFonts w:ascii="Arial" w:hAnsi="Arial" w:cs="Arial"/>
              </w:rPr>
            </w:pPr>
          </w:p>
        </w:tc>
        <w:tc>
          <w:tcPr>
            <w:tcW w:w="2268" w:type="dxa"/>
          </w:tcPr>
          <w:p w14:paraId="0C35A4EA" w14:textId="77777777" w:rsidR="00966F59" w:rsidRPr="005C5A1E" w:rsidRDefault="00966F59" w:rsidP="00BC4D81">
            <w:pPr>
              <w:rPr>
                <w:rFonts w:ascii="Arial" w:hAnsi="Arial" w:cs="Arial"/>
              </w:rPr>
            </w:pPr>
          </w:p>
        </w:tc>
        <w:tc>
          <w:tcPr>
            <w:tcW w:w="1417" w:type="dxa"/>
          </w:tcPr>
          <w:p w14:paraId="0104587D" w14:textId="77777777" w:rsidR="00966F59" w:rsidRPr="005C5A1E" w:rsidRDefault="00966F59" w:rsidP="00BC4D81">
            <w:pPr>
              <w:rPr>
                <w:rFonts w:ascii="Arial" w:hAnsi="Arial" w:cs="Arial"/>
              </w:rPr>
            </w:pPr>
          </w:p>
        </w:tc>
        <w:tc>
          <w:tcPr>
            <w:tcW w:w="1417" w:type="dxa"/>
          </w:tcPr>
          <w:p w14:paraId="1EC35EB9" w14:textId="77777777" w:rsidR="00966F59" w:rsidRPr="005C5A1E" w:rsidRDefault="00966F59" w:rsidP="00BC4D81">
            <w:pPr>
              <w:rPr>
                <w:rFonts w:ascii="Arial" w:hAnsi="Arial" w:cs="Arial"/>
              </w:rPr>
            </w:pPr>
          </w:p>
        </w:tc>
      </w:tr>
      <w:tr w:rsidR="00966F59" w:rsidRPr="005C5A1E" w14:paraId="3E1AEE38" w14:textId="77777777" w:rsidTr="00BC4D81">
        <w:tc>
          <w:tcPr>
            <w:tcW w:w="590" w:type="dxa"/>
          </w:tcPr>
          <w:p w14:paraId="7E97E185" w14:textId="77777777" w:rsidR="00966F59" w:rsidRPr="005C5A1E" w:rsidRDefault="00966F59" w:rsidP="00BC4D81">
            <w:pPr>
              <w:rPr>
                <w:rFonts w:ascii="Arial" w:hAnsi="Arial" w:cs="Arial"/>
              </w:rPr>
            </w:pPr>
            <w:r w:rsidRPr="005C5A1E">
              <w:rPr>
                <w:rFonts w:ascii="Arial" w:hAnsi="Arial" w:cs="Arial"/>
              </w:rPr>
              <w:t>2</w:t>
            </w:r>
          </w:p>
        </w:tc>
        <w:tc>
          <w:tcPr>
            <w:tcW w:w="1361" w:type="dxa"/>
          </w:tcPr>
          <w:p w14:paraId="23B3AC0C" w14:textId="3F82A492" w:rsidR="00966F59" w:rsidRPr="005C5A1E" w:rsidRDefault="00966F59" w:rsidP="00BC4D81">
            <w:pPr>
              <w:rPr>
                <w:rFonts w:ascii="Arial" w:hAnsi="Arial" w:cs="Arial"/>
              </w:rPr>
            </w:pPr>
          </w:p>
        </w:tc>
        <w:tc>
          <w:tcPr>
            <w:tcW w:w="2268" w:type="dxa"/>
          </w:tcPr>
          <w:p w14:paraId="3EDBFE3C" w14:textId="1AC981BB" w:rsidR="00966F59" w:rsidRPr="005C5A1E" w:rsidRDefault="00966F59" w:rsidP="00BC4D81">
            <w:pPr>
              <w:rPr>
                <w:rFonts w:ascii="Arial" w:hAnsi="Arial" w:cs="Arial"/>
              </w:rPr>
            </w:pPr>
          </w:p>
        </w:tc>
        <w:tc>
          <w:tcPr>
            <w:tcW w:w="2268" w:type="dxa"/>
          </w:tcPr>
          <w:p w14:paraId="18B50E47" w14:textId="77777777" w:rsidR="00966F59" w:rsidRPr="005C5A1E" w:rsidRDefault="00966F59" w:rsidP="00BC4D81">
            <w:pPr>
              <w:rPr>
                <w:rFonts w:ascii="Arial" w:hAnsi="Arial" w:cs="Arial"/>
              </w:rPr>
            </w:pPr>
          </w:p>
        </w:tc>
        <w:tc>
          <w:tcPr>
            <w:tcW w:w="1417" w:type="dxa"/>
          </w:tcPr>
          <w:p w14:paraId="74F18265" w14:textId="77777777" w:rsidR="00966F59" w:rsidRPr="005C5A1E" w:rsidRDefault="00966F59" w:rsidP="00BC4D81">
            <w:pPr>
              <w:rPr>
                <w:rFonts w:ascii="Arial" w:hAnsi="Arial" w:cs="Arial"/>
              </w:rPr>
            </w:pPr>
          </w:p>
        </w:tc>
        <w:tc>
          <w:tcPr>
            <w:tcW w:w="1417" w:type="dxa"/>
          </w:tcPr>
          <w:p w14:paraId="70245D44" w14:textId="77777777" w:rsidR="00966F59" w:rsidRPr="005C5A1E" w:rsidRDefault="00966F59" w:rsidP="00BC4D81">
            <w:pPr>
              <w:rPr>
                <w:rFonts w:ascii="Arial" w:hAnsi="Arial" w:cs="Arial"/>
              </w:rPr>
            </w:pPr>
          </w:p>
        </w:tc>
      </w:tr>
      <w:tr w:rsidR="00966F59" w:rsidRPr="005C5A1E" w14:paraId="1ECCA597" w14:textId="77777777" w:rsidTr="00BC4D81">
        <w:tc>
          <w:tcPr>
            <w:tcW w:w="590" w:type="dxa"/>
          </w:tcPr>
          <w:p w14:paraId="2A319F34" w14:textId="77777777" w:rsidR="00966F59" w:rsidRPr="005C5A1E" w:rsidRDefault="00966F59" w:rsidP="00BC4D81">
            <w:pPr>
              <w:rPr>
                <w:rFonts w:ascii="Arial" w:hAnsi="Arial" w:cs="Arial"/>
              </w:rPr>
            </w:pPr>
          </w:p>
        </w:tc>
        <w:tc>
          <w:tcPr>
            <w:tcW w:w="1361" w:type="dxa"/>
          </w:tcPr>
          <w:p w14:paraId="4CB564F5" w14:textId="77777777" w:rsidR="00966F59" w:rsidRPr="005C5A1E" w:rsidRDefault="00966F59" w:rsidP="00BC4D81">
            <w:pPr>
              <w:rPr>
                <w:rFonts w:ascii="Arial" w:hAnsi="Arial" w:cs="Arial"/>
              </w:rPr>
            </w:pPr>
          </w:p>
        </w:tc>
        <w:tc>
          <w:tcPr>
            <w:tcW w:w="2268" w:type="dxa"/>
          </w:tcPr>
          <w:p w14:paraId="65EEE763" w14:textId="77777777" w:rsidR="00966F59" w:rsidRPr="005C5A1E" w:rsidRDefault="00966F59" w:rsidP="00BC4D81">
            <w:pPr>
              <w:rPr>
                <w:rFonts w:ascii="Arial" w:hAnsi="Arial" w:cs="Arial"/>
              </w:rPr>
            </w:pPr>
          </w:p>
        </w:tc>
        <w:tc>
          <w:tcPr>
            <w:tcW w:w="2268" w:type="dxa"/>
          </w:tcPr>
          <w:p w14:paraId="192FBFBF" w14:textId="77777777" w:rsidR="00966F59" w:rsidRPr="005C5A1E" w:rsidRDefault="00966F59" w:rsidP="00BC4D81">
            <w:pPr>
              <w:rPr>
                <w:rFonts w:ascii="Arial" w:hAnsi="Arial" w:cs="Arial"/>
              </w:rPr>
            </w:pPr>
          </w:p>
        </w:tc>
        <w:tc>
          <w:tcPr>
            <w:tcW w:w="1417" w:type="dxa"/>
          </w:tcPr>
          <w:p w14:paraId="57DBC2C0" w14:textId="77777777" w:rsidR="00966F59" w:rsidRPr="005C5A1E" w:rsidRDefault="00966F59" w:rsidP="00BC4D81">
            <w:pPr>
              <w:rPr>
                <w:rFonts w:ascii="Arial" w:hAnsi="Arial" w:cs="Arial"/>
              </w:rPr>
            </w:pPr>
          </w:p>
        </w:tc>
        <w:tc>
          <w:tcPr>
            <w:tcW w:w="1417" w:type="dxa"/>
          </w:tcPr>
          <w:p w14:paraId="24CB1AB7" w14:textId="77777777" w:rsidR="00966F59" w:rsidRPr="005C5A1E" w:rsidRDefault="00966F59" w:rsidP="00BC4D81">
            <w:pPr>
              <w:rPr>
                <w:rFonts w:ascii="Arial" w:hAnsi="Arial" w:cs="Arial"/>
              </w:rPr>
            </w:pPr>
          </w:p>
        </w:tc>
      </w:tr>
    </w:tbl>
    <w:p w14:paraId="4E32FAB9" w14:textId="77777777" w:rsidR="00966F59" w:rsidRPr="005C5A1E" w:rsidRDefault="00966F59" w:rsidP="003709F0">
      <w:pPr>
        <w:pStyle w:val="FIHeading1withoutNo"/>
        <w:rPr>
          <w:rFonts w:ascii="Arial" w:hAnsi="Arial" w:cs="Arial"/>
          <w:color w:val="auto"/>
        </w:rPr>
        <w:sectPr w:rsidR="00966F59" w:rsidRPr="005C5A1E" w:rsidSect="00BC4D81">
          <w:footerReference w:type="default" r:id="rId16"/>
          <w:pgSz w:w="11906" w:h="16838" w:code="9"/>
          <w:pgMar w:top="1134" w:right="1304" w:bottom="1418" w:left="1304" w:header="709" w:footer="567" w:gutter="0"/>
          <w:cols w:space="708"/>
          <w:titlePg/>
          <w:docGrid w:linePitch="360"/>
        </w:sectPr>
      </w:pPr>
    </w:p>
    <w:p w14:paraId="29E3E1F0" w14:textId="4ADE536B" w:rsidR="003709F0" w:rsidRPr="005C5A1E" w:rsidRDefault="003709F0" w:rsidP="003709F0">
      <w:pPr>
        <w:pStyle w:val="FIHeading1withoutNo"/>
        <w:rPr>
          <w:rFonts w:ascii="Arial" w:hAnsi="Arial" w:cs="Arial"/>
          <w:color w:val="auto"/>
        </w:rPr>
      </w:pPr>
      <w:r w:rsidRPr="005C5A1E">
        <w:rPr>
          <w:rFonts w:ascii="Arial" w:hAnsi="Arial" w:cs="Arial"/>
          <w:color w:val="auto"/>
        </w:rPr>
        <w:lastRenderedPageBreak/>
        <w:t>Table of Contents</w:t>
      </w:r>
    </w:p>
    <w:p w14:paraId="7258CD0E" w14:textId="39F7D34B" w:rsidR="00AF3F4A" w:rsidRDefault="003709F0">
      <w:pPr>
        <w:pStyle w:val="TOC1"/>
        <w:rPr>
          <w:rFonts w:eastAsiaTheme="minorEastAsia"/>
          <w:noProof/>
          <w:color w:val="auto"/>
          <w:sz w:val="22"/>
          <w:szCs w:val="22"/>
          <w:lang w:val="en-US"/>
        </w:rPr>
      </w:pPr>
      <w:r w:rsidRPr="005C5A1E">
        <w:rPr>
          <w:rFonts w:ascii="Arial" w:hAnsi="Arial" w:cs="Arial"/>
          <w:color w:val="auto"/>
        </w:rPr>
        <w:fldChar w:fldCharType="begin"/>
      </w:r>
      <w:r w:rsidRPr="005C5A1E">
        <w:rPr>
          <w:rFonts w:ascii="Arial" w:hAnsi="Arial" w:cs="Arial"/>
          <w:color w:val="auto"/>
        </w:rPr>
        <w:instrText xml:space="preserve"> TOC \o "1-3" \h \z \u </w:instrText>
      </w:r>
      <w:r w:rsidRPr="005C5A1E">
        <w:rPr>
          <w:rFonts w:ascii="Arial" w:hAnsi="Arial" w:cs="Arial"/>
          <w:color w:val="auto"/>
        </w:rPr>
        <w:fldChar w:fldCharType="separate"/>
      </w:r>
      <w:hyperlink w:anchor="_Toc94083549" w:history="1">
        <w:r w:rsidR="00AF3F4A" w:rsidRPr="0057777A">
          <w:rPr>
            <w:rStyle w:val="Hyperlink"/>
            <w:rFonts w:ascii="Arial" w:hAnsi="Arial" w:cs="Arial"/>
            <w:noProof/>
          </w:rPr>
          <w:t>1</w:t>
        </w:r>
        <w:r w:rsidR="00AF3F4A">
          <w:rPr>
            <w:rFonts w:eastAsiaTheme="minorEastAsia"/>
            <w:noProof/>
            <w:color w:val="auto"/>
            <w:sz w:val="22"/>
            <w:szCs w:val="22"/>
            <w:lang w:val="en-US"/>
          </w:rPr>
          <w:tab/>
        </w:r>
        <w:r w:rsidR="00AF3F4A" w:rsidRPr="0057777A">
          <w:rPr>
            <w:rStyle w:val="Hyperlink"/>
            <w:rFonts w:ascii="Arial" w:hAnsi="Arial" w:cs="Arial"/>
            <w:noProof/>
          </w:rPr>
          <w:t>Introduction</w:t>
        </w:r>
        <w:r w:rsidR="00AF3F4A">
          <w:rPr>
            <w:noProof/>
            <w:webHidden/>
          </w:rPr>
          <w:tab/>
        </w:r>
        <w:r w:rsidR="00AF3F4A">
          <w:rPr>
            <w:noProof/>
            <w:webHidden/>
          </w:rPr>
          <w:fldChar w:fldCharType="begin"/>
        </w:r>
        <w:r w:rsidR="00AF3F4A">
          <w:rPr>
            <w:noProof/>
            <w:webHidden/>
          </w:rPr>
          <w:instrText xml:space="preserve"> PAGEREF _Toc94083549 \h </w:instrText>
        </w:r>
        <w:r w:rsidR="00AF3F4A">
          <w:rPr>
            <w:noProof/>
            <w:webHidden/>
          </w:rPr>
        </w:r>
        <w:r w:rsidR="00AF3F4A">
          <w:rPr>
            <w:noProof/>
            <w:webHidden/>
          </w:rPr>
          <w:fldChar w:fldCharType="separate"/>
        </w:r>
        <w:r w:rsidR="00AF3F4A">
          <w:rPr>
            <w:noProof/>
            <w:webHidden/>
          </w:rPr>
          <w:t>4</w:t>
        </w:r>
        <w:r w:rsidR="00AF3F4A">
          <w:rPr>
            <w:noProof/>
            <w:webHidden/>
          </w:rPr>
          <w:fldChar w:fldCharType="end"/>
        </w:r>
      </w:hyperlink>
    </w:p>
    <w:p w14:paraId="53BF8B3E" w14:textId="50799CAC" w:rsidR="00AF3F4A" w:rsidRDefault="00AF3F4A">
      <w:pPr>
        <w:pStyle w:val="TOC1"/>
        <w:rPr>
          <w:rFonts w:eastAsiaTheme="minorEastAsia"/>
          <w:noProof/>
          <w:color w:val="auto"/>
          <w:sz w:val="22"/>
          <w:szCs w:val="22"/>
          <w:lang w:val="en-US"/>
        </w:rPr>
      </w:pPr>
      <w:hyperlink w:anchor="_Toc94083550" w:history="1">
        <w:r w:rsidRPr="0057777A">
          <w:rPr>
            <w:rStyle w:val="Hyperlink"/>
            <w:rFonts w:ascii="Arial" w:hAnsi="Arial" w:cs="Arial"/>
            <w:noProof/>
          </w:rPr>
          <w:t>2</w:t>
        </w:r>
        <w:r>
          <w:rPr>
            <w:rFonts w:eastAsiaTheme="minorEastAsia"/>
            <w:noProof/>
            <w:color w:val="auto"/>
            <w:sz w:val="22"/>
            <w:szCs w:val="22"/>
            <w:lang w:val="en-US"/>
          </w:rPr>
          <w:tab/>
        </w:r>
        <w:r w:rsidRPr="0057777A">
          <w:rPr>
            <w:rStyle w:val="Hyperlink"/>
            <w:rFonts w:ascii="Arial" w:hAnsi="Arial" w:cs="Arial"/>
            <w:noProof/>
          </w:rPr>
          <w:t>Plant description</w:t>
        </w:r>
        <w:r>
          <w:rPr>
            <w:noProof/>
            <w:webHidden/>
          </w:rPr>
          <w:tab/>
        </w:r>
        <w:r>
          <w:rPr>
            <w:noProof/>
            <w:webHidden/>
          </w:rPr>
          <w:fldChar w:fldCharType="begin"/>
        </w:r>
        <w:r>
          <w:rPr>
            <w:noProof/>
            <w:webHidden/>
          </w:rPr>
          <w:instrText xml:space="preserve"> PAGEREF _Toc94083550 \h </w:instrText>
        </w:r>
        <w:r>
          <w:rPr>
            <w:noProof/>
            <w:webHidden/>
          </w:rPr>
        </w:r>
        <w:r>
          <w:rPr>
            <w:noProof/>
            <w:webHidden/>
          </w:rPr>
          <w:fldChar w:fldCharType="separate"/>
        </w:r>
        <w:r>
          <w:rPr>
            <w:noProof/>
            <w:webHidden/>
          </w:rPr>
          <w:t>5</w:t>
        </w:r>
        <w:r>
          <w:rPr>
            <w:noProof/>
            <w:webHidden/>
          </w:rPr>
          <w:fldChar w:fldCharType="end"/>
        </w:r>
      </w:hyperlink>
    </w:p>
    <w:p w14:paraId="764DBEC9" w14:textId="5D1DE807" w:rsidR="00AF3F4A" w:rsidRDefault="00AF3F4A">
      <w:pPr>
        <w:pStyle w:val="TOC1"/>
        <w:rPr>
          <w:rFonts w:eastAsiaTheme="minorEastAsia"/>
          <w:noProof/>
          <w:color w:val="auto"/>
          <w:sz w:val="22"/>
          <w:szCs w:val="22"/>
          <w:lang w:val="en-US"/>
        </w:rPr>
      </w:pPr>
      <w:hyperlink w:anchor="_Toc94083551" w:history="1">
        <w:r w:rsidRPr="0057777A">
          <w:rPr>
            <w:rStyle w:val="Hyperlink"/>
            <w:rFonts w:ascii="Arial" w:hAnsi="Arial" w:cs="Arial"/>
            <w:noProof/>
          </w:rPr>
          <w:t>3</w:t>
        </w:r>
        <w:r>
          <w:rPr>
            <w:rFonts w:eastAsiaTheme="minorEastAsia"/>
            <w:noProof/>
            <w:color w:val="auto"/>
            <w:sz w:val="22"/>
            <w:szCs w:val="22"/>
            <w:lang w:val="en-US"/>
          </w:rPr>
          <w:tab/>
        </w:r>
        <w:r w:rsidRPr="0057777A">
          <w:rPr>
            <w:rStyle w:val="Hyperlink"/>
            <w:rFonts w:ascii="Arial" w:hAnsi="Arial" w:cs="Arial"/>
            <w:noProof/>
          </w:rPr>
          <w:t>Roles and responsibilities</w:t>
        </w:r>
        <w:r>
          <w:rPr>
            <w:noProof/>
            <w:webHidden/>
          </w:rPr>
          <w:tab/>
        </w:r>
        <w:r>
          <w:rPr>
            <w:noProof/>
            <w:webHidden/>
          </w:rPr>
          <w:fldChar w:fldCharType="begin"/>
        </w:r>
        <w:r>
          <w:rPr>
            <w:noProof/>
            <w:webHidden/>
          </w:rPr>
          <w:instrText xml:space="preserve"> PAGEREF _Toc94083551 \h </w:instrText>
        </w:r>
        <w:r>
          <w:rPr>
            <w:noProof/>
            <w:webHidden/>
          </w:rPr>
        </w:r>
        <w:r>
          <w:rPr>
            <w:noProof/>
            <w:webHidden/>
          </w:rPr>
          <w:fldChar w:fldCharType="separate"/>
        </w:r>
        <w:r>
          <w:rPr>
            <w:noProof/>
            <w:webHidden/>
          </w:rPr>
          <w:t>6</w:t>
        </w:r>
        <w:r>
          <w:rPr>
            <w:noProof/>
            <w:webHidden/>
          </w:rPr>
          <w:fldChar w:fldCharType="end"/>
        </w:r>
      </w:hyperlink>
    </w:p>
    <w:p w14:paraId="1F9D0920" w14:textId="5451C055" w:rsidR="00AF3F4A" w:rsidRDefault="00AF3F4A">
      <w:pPr>
        <w:pStyle w:val="TOC1"/>
        <w:rPr>
          <w:rFonts w:eastAsiaTheme="minorEastAsia"/>
          <w:noProof/>
          <w:color w:val="auto"/>
          <w:sz w:val="22"/>
          <w:szCs w:val="22"/>
          <w:lang w:val="en-US"/>
        </w:rPr>
      </w:pPr>
      <w:hyperlink w:anchor="_Toc94083552" w:history="1">
        <w:r w:rsidRPr="0057777A">
          <w:rPr>
            <w:rStyle w:val="Hyperlink"/>
            <w:rFonts w:ascii="Arial" w:hAnsi="Arial" w:cs="Arial"/>
            <w:noProof/>
          </w:rPr>
          <w:t>4</w:t>
        </w:r>
        <w:r>
          <w:rPr>
            <w:rFonts w:eastAsiaTheme="minorEastAsia"/>
            <w:noProof/>
            <w:color w:val="auto"/>
            <w:sz w:val="22"/>
            <w:szCs w:val="22"/>
            <w:lang w:val="en-US"/>
          </w:rPr>
          <w:tab/>
        </w:r>
        <w:r w:rsidRPr="0057777A">
          <w:rPr>
            <w:rStyle w:val="Hyperlink"/>
            <w:rFonts w:ascii="Arial" w:hAnsi="Arial" w:cs="Arial"/>
            <w:noProof/>
          </w:rPr>
          <w:t>Permits and Approvals</w:t>
        </w:r>
        <w:r>
          <w:rPr>
            <w:noProof/>
            <w:webHidden/>
          </w:rPr>
          <w:tab/>
        </w:r>
        <w:r>
          <w:rPr>
            <w:noProof/>
            <w:webHidden/>
          </w:rPr>
          <w:fldChar w:fldCharType="begin"/>
        </w:r>
        <w:r>
          <w:rPr>
            <w:noProof/>
            <w:webHidden/>
          </w:rPr>
          <w:instrText xml:space="preserve"> PAGEREF _Toc94083552 \h </w:instrText>
        </w:r>
        <w:r>
          <w:rPr>
            <w:noProof/>
            <w:webHidden/>
          </w:rPr>
        </w:r>
        <w:r>
          <w:rPr>
            <w:noProof/>
            <w:webHidden/>
          </w:rPr>
          <w:fldChar w:fldCharType="separate"/>
        </w:r>
        <w:r>
          <w:rPr>
            <w:noProof/>
            <w:webHidden/>
          </w:rPr>
          <w:t>7</w:t>
        </w:r>
        <w:r>
          <w:rPr>
            <w:noProof/>
            <w:webHidden/>
          </w:rPr>
          <w:fldChar w:fldCharType="end"/>
        </w:r>
      </w:hyperlink>
    </w:p>
    <w:p w14:paraId="6673DDE0" w14:textId="4CB5D2E3" w:rsidR="00AF3F4A" w:rsidRDefault="00AF3F4A">
      <w:pPr>
        <w:pStyle w:val="TOC1"/>
        <w:rPr>
          <w:rFonts w:eastAsiaTheme="minorEastAsia"/>
          <w:noProof/>
          <w:color w:val="auto"/>
          <w:sz w:val="22"/>
          <w:szCs w:val="22"/>
          <w:lang w:val="en-US"/>
        </w:rPr>
      </w:pPr>
      <w:hyperlink w:anchor="_Toc94083553" w:history="1">
        <w:r w:rsidRPr="0057777A">
          <w:rPr>
            <w:rStyle w:val="Hyperlink"/>
            <w:rFonts w:ascii="Arial" w:hAnsi="Arial" w:cs="Arial"/>
            <w:noProof/>
          </w:rPr>
          <w:t>5</w:t>
        </w:r>
        <w:r>
          <w:rPr>
            <w:rFonts w:eastAsiaTheme="minorEastAsia"/>
            <w:noProof/>
            <w:color w:val="auto"/>
            <w:sz w:val="22"/>
            <w:szCs w:val="22"/>
            <w:lang w:val="en-US"/>
          </w:rPr>
          <w:tab/>
        </w:r>
        <w:r w:rsidRPr="0057777A">
          <w:rPr>
            <w:rStyle w:val="Hyperlink"/>
            <w:rFonts w:ascii="Arial" w:hAnsi="Arial" w:cs="Arial"/>
            <w:noProof/>
          </w:rPr>
          <w:t>Environmental and Social Procedures</w:t>
        </w:r>
        <w:r>
          <w:rPr>
            <w:noProof/>
            <w:webHidden/>
          </w:rPr>
          <w:tab/>
        </w:r>
        <w:r>
          <w:rPr>
            <w:noProof/>
            <w:webHidden/>
          </w:rPr>
          <w:fldChar w:fldCharType="begin"/>
        </w:r>
        <w:r>
          <w:rPr>
            <w:noProof/>
            <w:webHidden/>
          </w:rPr>
          <w:instrText xml:space="preserve"> PAGEREF _Toc94083553 \h </w:instrText>
        </w:r>
        <w:r>
          <w:rPr>
            <w:noProof/>
            <w:webHidden/>
          </w:rPr>
        </w:r>
        <w:r>
          <w:rPr>
            <w:noProof/>
            <w:webHidden/>
          </w:rPr>
          <w:fldChar w:fldCharType="separate"/>
        </w:r>
        <w:r>
          <w:rPr>
            <w:noProof/>
            <w:webHidden/>
          </w:rPr>
          <w:t>8</w:t>
        </w:r>
        <w:r>
          <w:rPr>
            <w:noProof/>
            <w:webHidden/>
          </w:rPr>
          <w:fldChar w:fldCharType="end"/>
        </w:r>
      </w:hyperlink>
    </w:p>
    <w:p w14:paraId="0613BEA2" w14:textId="0982F303" w:rsidR="00AF3F4A" w:rsidRDefault="00AF3F4A">
      <w:pPr>
        <w:pStyle w:val="TOC2"/>
        <w:rPr>
          <w:rFonts w:eastAsiaTheme="minorEastAsia"/>
          <w:noProof/>
          <w:sz w:val="22"/>
          <w:szCs w:val="22"/>
          <w:lang w:val="en-US"/>
        </w:rPr>
      </w:pPr>
      <w:hyperlink w:anchor="_Toc94083554" w:history="1">
        <w:r w:rsidRPr="0057777A">
          <w:rPr>
            <w:rStyle w:val="Hyperlink"/>
            <w:rFonts w:ascii="Arial" w:hAnsi="Arial"/>
            <w:noProof/>
            <w14:scene3d>
              <w14:camera w14:prst="orthographicFront"/>
              <w14:lightRig w14:rig="threePt" w14:dir="t">
                <w14:rot w14:lat="0" w14:lon="0" w14:rev="0"/>
              </w14:lightRig>
            </w14:scene3d>
          </w:rPr>
          <w:t>5.1</w:t>
        </w:r>
        <w:r>
          <w:rPr>
            <w:rFonts w:eastAsiaTheme="minorEastAsia"/>
            <w:noProof/>
            <w:sz w:val="22"/>
            <w:szCs w:val="22"/>
            <w:lang w:val="en-US"/>
          </w:rPr>
          <w:tab/>
        </w:r>
        <w:r w:rsidRPr="0057777A">
          <w:rPr>
            <w:rStyle w:val="Hyperlink"/>
            <w:rFonts w:ascii="Arial" w:hAnsi="Arial"/>
            <w:noProof/>
          </w:rPr>
          <w:t>Environmental and social compliance inspections</w:t>
        </w:r>
        <w:r>
          <w:rPr>
            <w:noProof/>
            <w:webHidden/>
          </w:rPr>
          <w:tab/>
        </w:r>
        <w:r>
          <w:rPr>
            <w:noProof/>
            <w:webHidden/>
          </w:rPr>
          <w:fldChar w:fldCharType="begin"/>
        </w:r>
        <w:r>
          <w:rPr>
            <w:noProof/>
            <w:webHidden/>
          </w:rPr>
          <w:instrText xml:space="preserve"> PAGEREF _Toc94083554 \h </w:instrText>
        </w:r>
        <w:r>
          <w:rPr>
            <w:noProof/>
            <w:webHidden/>
          </w:rPr>
        </w:r>
        <w:r>
          <w:rPr>
            <w:noProof/>
            <w:webHidden/>
          </w:rPr>
          <w:fldChar w:fldCharType="separate"/>
        </w:r>
        <w:r>
          <w:rPr>
            <w:noProof/>
            <w:webHidden/>
          </w:rPr>
          <w:t>8</w:t>
        </w:r>
        <w:r>
          <w:rPr>
            <w:noProof/>
            <w:webHidden/>
          </w:rPr>
          <w:fldChar w:fldCharType="end"/>
        </w:r>
      </w:hyperlink>
    </w:p>
    <w:p w14:paraId="3E8501AD" w14:textId="0CA2F8C7" w:rsidR="00AF3F4A" w:rsidRDefault="00AF3F4A">
      <w:pPr>
        <w:pStyle w:val="TOC2"/>
        <w:rPr>
          <w:rFonts w:eastAsiaTheme="minorEastAsia"/>
          <w:noProof/>
          <w:sz w:val="22"/>
          <w:szCs w:val="22"/>
          <w:lang w:val="en-US"/>
        </w:rPr>
      </w:pPr>
      <w:hyperlink w:anchor="_Toc94083555" w:history="1">
        <w:r w:rsidRPr="0057777A">
          <w:rPr>
            <w:rStyle w:val="Hyperlink"/>
            <w:rFonts w:ascii="Arial" w:hAnsi="Arial"/>
            <w:noProof/>
            <w14:scene3d>
              <w14:camera w14:prst="orthographicFront"/>
              <w14:lightRig w14:rig="threePt" w14:dir="t">
                <w14:rot w14:lat="0" w14:lon="0" w14:rev="0"/>
              </w14:lightRig>
            </w14:scene3d>
          </w:rPr>
          <w:t>5.2</w:t>
        </w:r>
        <w:r>
          <w:rPr>
            <w:rFonts w:eastAsiaTheme="minorEastAsia"/>
            <w:noProof/>
            <w:sz w:val="22"/>
            <w:szCs w:val="22"/>
            <w:lang w:val="en-US"/>
          </w:rPr>
          <w:tab/>
        </w:r>
        <w:r w:rsidRPr="0057777A">
          <w:rPr>
            <w:rStyle w:val="Hyperlink"/>
            <w:rFonts w:ascii="Arial" w:hAnsi="Arial"/>
            <w:noProof/>
          </w:rPr>
          <w:t>Incident and accident investigation</w:t>
        </w:r>
        <w:r>
          <w:rPr>
            <w:noProof/>
            <w:webHidden/>
          </w:rPr>
          <w:tab/>
        </w:r>
        <w:r>
          <w:rPr>
            <w:noProof/>
            <w:webHidden/>
          </w:rPr>
          <w:fldChar w:fldCharType="begin"/>
        </w:r>
        <w:r>
          <w:rPr>
            <w:noProof/>
            <w:webHidden/>
          </w:rPr>
          <w:instrText xml:space="preserve"> PAGEREF _Toc94083555 \h </w:instrText>
        </w:r>
        <w:r>
          <w:rPr>
            <w:noProof/>
            <w:webHidden/>
          </w:rPr>
        </w:r>
        <w:r>
          <w:rPr>
            <w:noProof/>
            <w:webHidden/>
          </w:rPr>
          <w:fldChar w:fldCharType="separate"/>
        </w:r>
        <w:r>
          <w:rPr>
            <w:noProof/>
            <w:webHidden/>
          </w:rPr>
          <w:t>8</w:t>
        </w:r>
        <w:r>
          <w:rPr>
            <w:noProof/>
            <w:webHidden/>
          </w:rPr>
          <w:fldChar w:fldCharType="end"/>
        </w:r>
      </w:hyperlink>
    </w:p>
    <w:p w14:paraId="0F9E25DD" w14:textId="58EC6C3C" w:rsidR="00AF3F4A" w:rsidRDefault="00AF3F4A">
      <w:pPr>
        <w:pStyle w:val="TOC2"/>
        <w:rPr>
          <w:rFonts w:eastAsiaTheme="minorEastAsia"/>
          <w:noProof/>
          <w:sz w:val="22"/>
          <w:szCs w:val="22"/>
          <w:lang w:val="en-US"/>
        </w:rPr>
      </w:pPr>
      <w:hyperlink w:anchor="_Toc94083556" w:history="1">
        <w:r w:rsidRPr="0057777A">
          <w:rPr>
            <w:rStyle w:val="Hyperlink"/>
            <w:rFonts w:ascii="Arial" w:hAnsi="Arial"/>
            <w:noProof/>
            <w14:scene3d>
              <w14:camera w14:prst="orthographicFront"/>
              <w14:lightRig w14:rig="threePt" w14:dir="t">
                <w14:rot w14:lat="0" w14:lon="0" w14:rev="0"/>
              </w14:lightRig>
            </w14:scene3d>
          </w:rPr>
          <w:t>5.3</w:t>
        </w:r>
        <w:r>
          <w:rPr>
            <w:rFonts w:eastAsiaTheme="minorEastAsia"/>
            <w:noProof/>
            <w:sz w:val="22"/>
            <w:szCs w:val="22"/>
            <w:lang w:val="en-US"/>
          </w:rPr>
          <w:tab/>
        </w:r>
        <w:r w:rsidRPr="0057777A">
          <w:rPr>
            <w:rStyle w:val="Hyperlink"/>
            <w:rFonts w:ascii="Arial" w:hAnsi="Arial"/>
            <w:noProof/>
          </w:rPr>
          <w:t>Control of hazardous materials</w:t>
        </w:r>
        <w:r>
          <w:rPr>
            <w:noProof/>
            <w:webHidden/>
          </w:rPr>
          <w:tab/>
        </w:r>
        <w:r>
          <w:rPr>
            <w:noProof/>
            <w:webHidden/>
          </w:rPr>
          <w:fldChar w:fldCharType="begin"/>
        </w:r>
        <w:r>
          <w:rPr>
            <w:noProof/>
            <w:webHidden/>
          </w:rPr>
          <w:instrText xml:space="preserve"> PAGEREF _Toc94083556 \h </w:instrText>
        </w:r>
        <w:r>
          <w:rPr>
            <w:noProof/>
            <w:webHidden/>
          </w:rPr>
        </w:r>
        <w:r>
          <w:rPr>
            <w:noProof/>
            <w:webHidden/>
          </w:rPr>
          <w:fldChar w:fldCharType="separate"/>
        </w:r>
        <w:r>
          <w:rPr>
            <w:noProof/>
            <w:webHidden/>
          </w:rPr>
          <w:t>8</w:t>
        </w:r>
        <w:r>
          <w:rPr>
            <w:noProof/>
            <w:webHidden/>
          </w:rPr>
          <w:fldChar w:fldCharType="end"/>
        </w:r>
      </w:hyperlink>
    </w:p>
    <w:p w14:paraId="411F44DC" w14:textId="40D400C6" w:rsidR="00AF3F4A" w:rsidRDefault="00AF3F4A">
      <w:pPr>
        <w:pStyle w:val="TOC2"/>
        <w:rPr>
          <w:rFonts w:eastAsiaTheme="minorEastAsia"/>
          <w:noProof/>
          <w:sz w:val="22"/>
          <w:szCs w:val="22"/>
          <w:lang w:val="en-US"/>
        </w:rPr>
      </w:pPr>
      <w:hyperlink w:anchor="_Toc94083557" w:history="1">
        <w:r w:rsidRPr="0057777A">
          <w:rPr>
            <w:rStyle w:val="Hyperlink"/>
            <w:rFonts w:ascii="Arial" w:hAnsi="Arial"/>
            <w:noProof/>
            <w14:scene3d>
              <w14:camera w14:prst="orthographicFront"/>
              <w14:lightRig w14:rig="threePt" w14:dir="t">
                <w14:rot w14:lat="0" w14:lon="0" w14:rev="0"/>
              </w14:lightRig>
            </w14:scene3d>
          </w:rPr>
          <w:t>5.4</w:t>
        </w:r>
        <w:r>
          <w:rPr>
            <w:rFonts w:eastAsiaTheme="minorEastAsia"/>
            <w:noProof/>
            <w:sz w:val="22"/>
            <w:szCs w:val="22"/>
            <w:lang w:val="en-US"/>
          </w:rPr>
          <w:tab/>
        </w:r>
        <w:r w:rsidRPr="0057777A">
          <w:rPr>
            <w:rStyle w:val="Hyperlink"/>
            <w:rFonts w:ascii="Arial" w:hAnsi="Arial"/>
            <w:noProof/>
          </w:rPr>
          <w:t>Control of possible heritage impacts</w:t>
        </w:r>
        <w:r>
          <w:rPr>
            <w:noProof/>
            <w:webHidden/>
          </w:rPr>
          <w:tab/>
        </w:r>
        <w:r>
          <w:rPr>
            <w:noProof/>
            <w:webHidden/>
          </w:rPr>
          <w:fldChar w:fldCharType="begin"/>
        </w:r>
        <w:r>
          <w:rPr>
            <w:noProof/>
            <w:webHidden/>
          </w:rPr>
          <w:instrText xml:space="preserve"> PAGEREF _Toc94083557 \h </w:instrText>
        </w:r>
        <w:r>
          <w:rPr>
            <w:noProof/>
            <w:webHidden/>
          </w:rPr>
        </w:r>
        <w:r>
          <w:rPr>
            <w:noProof/>
            <w:webHidden/>
          </w:rPr>
          <w:fldChar w:fldCharType="separate"/>
        </w:r>
        <w:r>
          <w:rPr>
            <w:noProof/>
            <w:webHidden/>
          </w:rPr>
          <w:t>8</w:t>
        </w:r>
        <w:r>
          <w:rPr>
            <w:noProof/>
            <w:webHidden/>
          </w:rPr>
          <w:fldChar w:fldCharType="end"/>
        </w:r>
      </w:hyperlink>
    </w:p>
    <w:p w14:paraId="67A180E3" w14:textId="7F797DC0" w:rsidR="00AF3F4A" w:rsidRDefault="00AF3F4A">
      <w:pPr>
        <w:pStyle w:val="TOC2"/>
        <w:rPr>
          <w:rFonts w:eastAsiaTheme="minorEastAsia"/>
          <w:noProof/>
          <w:sz w:val="22"/>
          <w:szCs w:val="22"/>
          <w:lang w:val="en-US"/>
        </w:rPr>
      </w:pPr>
      <w:hyperlink w:anchor="_Toc94083558" w:history="1">
        <w:r w:rsidRPr="0057777A">
          <w:rPr>
            <w:rStyle w:val="Hyperlink"/>
            <w:rFonts w:ascii="Arial" w:hAnsi="Arial"/>
            <w:noProof/>
            <w14:scene3d>
              <w14:camera w14:prst="orthographicFront"/>
              <w14:lightRig w14:rig="threePt" w14:dir="t">
                <w14:rot w14:lat="0" w14:lon="0" w14:rev="0"/>
              </w14:lightRig>
            </w14:scene3d>
          </w:rPr>
          <w:t>5.5</w:t>
        </w:r>
        <w:r>
          <w:rPr>
            <w:rFonts w:eastAsiaTheme="minorEastAsia"/>
            <w:noProof/>
            <w:sz w:val="22"/>
            <w:szCs w:val="22"/>
            <w:lang w:val="en-US"/>
          </w:rPr>
          <w:tab/>
        </w:r>
        <w:r w:rsidRPr="0057777A">
          <w:rPr>
            <w:rStyle w:val="Hyperlink"/>
            <w:rFonts w:ascii="Arial" w:hAnsi="Arial"/>
            <w:noProof/>
          </w:rPr>
          <w:t>Water management</w:t>
        </w:r>
        <w:r>
          <w:rPr>
            <w:noProof/>
            <w:webHidden/>
          </w:rPr>
          <w:tab/>
        </w:r>
        <w:r>
          <w:rPr>
            <w:noProof/>
            <w:webHidden/>
          </w:rPr>
          <w:fldChar w:fldCharType="begin"/>
        </w:r>
        <w:r>
          <w:rPr>
            <w:noProof/>
            <w:webHidden/>
          </w:rPr>
          <w:instrText xml:space="preserve"> PAGEREF _Toc94083558 \h </w:instrText>
        </w:r>
        <w:r>
          <w:rPr>
            <w:noProof/>
            <w:webHidden/>
          </w:rPr>
        </w:r>
        <w:r>
          <w:rPr>
            <w:noProof/>
            <w:webHidden/>
          </w:rPr>
          <w:fldChar w:fldCharType="separate"/>
        </w:r>
        <w:r>
          <w:rPr>
            <w:noProof/>
            <w:webHidden/>
          </w:rPr>
          <w:t>8</w:t>
        </w:r>
        <w:r>
          <w:rPr>
            <w:noProof/>
            <w:webHidden/>
          </w:rPr>
          <w:fldChar w:fldCharType="end"/>
        </w:r>
      </w:hyperlink>
    </w:p>
    <w:p w14:paraId="39DA83EB" w14:textId="31A8A2BE" w:rsidR="00AF3F4A" w:rsidRDefault="00AF3F4A">
      <w:pPr>
        <w:pStyle w:val="TOC2"/>
        <w:rPr>
          <w:rFonts w:eastAsiaTheme="minorEastAsia"/>
          <w:noProof/>
          <w:sz w:val="22"/>
          <w:szCs w:val="22"/>
          <w:lang w:val="en-US"/>
        </w:rPr>
      </w:pPr>
      <w:hyperlink w:anchor="_Toc94083559" w:history="1">
        <w:r w:rsidRPr="0057777A">
          <w:rPr>
            <w:rStyle w:val="Hyperlink"/>
            <w:rFonts w:ascii="Arial" w:hAnsi="Arial"/>
            <w:noProof/>
            <w14:scene3d>
              <w14:camera w14:prst="orthographicFront"/>
              <w14:lightRig w14:rig="threePt" w14:dir="t">
                <w14:rot w14:lat="0" w14:lon="0" w14:rev="0"/>
              </w14:lightRig>
            </w14:scene3d>
          </w:rPr>
          <w:t>5.6</w:t>
        </w:r>
        <w:r>
          <w:rPr>
            <w:rFonts w:eastAsiaTheme="minorEastAsia"/>
            <w:noProof/>
            <w:sz w:val="22"/>
            <w:szCs w:val="22"/>
            <w:lang w:val="en-US"/>
          </w:rPr>
          <w:tab/>
        </w:r>
        <w:r w:rsidRPr="0057777A">
          <w:rPr>
            <w:rStyle w:val="Hyperlink"/>
            <w:rFonts w:ascii="Arial" w:hAnsi="Arial"/>
            <w:noProof/>
          </w:rPr>
          <w:t>Waste management</w:t>
        </w:r>
        <w:r>
          <w:rPr>
            <w:noProof/>
            <w:webHidden/>
          </w:rPr>
          <w:tab/>
        </w:r>
        <w:r>
          <w:rPr>
            <w:noProof/>
            <w:webHidden/>
          </w:rPr>
          <w:fldChar w:fldCharType="begin"/>
        </w:r>
        <w:r>
          <w:rPr>
            <w:noProof/>
            <w:webHidden/>
          </w:rPr>
          <w:instrText xml:space="preserve"> PAGEREF _Toc94083559 \h </w:instrText>
        </w:r>
        <w:r>
          <w:rPr>
            <w:noProof/>
            <w:webHidden/>
          </w:rPr>
        </w:r>
        <w:r>
          <w:rPr>
            <w:noProof/>
            <w:webHidden/>
          </w:rPr>
          <w:fldChar w:fldCharType="separate"/>
        </w:r>
        <w:r>
          <w:rPr>
            <w:noProof/>
            <w:webHidden/>
          </w:rPr>
          <w:t>8</w:t>
        </w:r>
        <w:r>
          <w:rPr>
            <w:noProof/>
            <w:webHidden/>
          </w:rPr>
          <w:fldChar w:fldCharType="end"/>
        </w:r>
      </w:hyperlink>
    </w:p>
    <w:p w14:paraId="0F03A717" w14:textId="16699576" w:rsidR="00AF3F4A" w:rsidRDefault="00AF3F4A">
      <w:pPr>
        <w:pStyle w:val="TOC2"/>
        <w:rPr>
          <w:rFonts w:eastAsiaTheme="minorEastAsia"/>
          <w:noProof/>
          <w:sz w:val="22"/>
          <w:szCs w:val="22"/>
          <w:lang w:val="en-US"/>
        </w:rPr>
      </w:pPr>
      <w:hyperlink w:anchor="_Toc94083560" w:history="1">
        <w:r w:rsidRPr="0057777A">
          <w:rPr>
            <w:rStyle w:val="Hyperlink"/>
            <w:rFonts w:ascii="Arial" w:hAnsi="Arial"/>
            <w:noProof/>
            <w14:scene3d>
              <w14:camera w14:prst="orthographicFront"/>
              <w14:lightRig w14:rig="threePt" w14:dir="t">
                <w14:rot w14:lat="0" w14:lon="0" w14:rev="0"/>
              </w14:lightRig>
            </w14:scene3d>
          </w:rPr>
          <w:t>5.7</w:t>
        </w:r>
        <w:r>
          <w:rPr>
            <w:rFonts w:eastAsiaTheme="minorEastAsia"/>
            <w:noProof/>
            <w:sz w:val="22"/>
            <w:szCs w:val="22"/>
            <w:lang w:val="en-US"/>
          </w:rPr>
          <w:tab/>
        </w:r>
        <w:r w:rsidRPr="0057777A">
          <w:rPr>
            <w:rStyle w:val="Hyperlink"/>
            <w:rFonts w:ascii="Arial" w:hAnsi="Arial"/>
            <w:noProof/>
          </w:rPr>
          <w:t>Wastewater management</w:t>
        </w:r>
        <w:r>
          <w:rPr>
            <w:noProof/>
            <w:webHidden/>
          </w:rPr>
          <w:tab/>
        </w:r>
        <w:r>
          <w:rPr>
            <w:noProof/>
            <w:webHidden/>
          </w:rPr>
          <w:fldChar w:fldCharType="begin"/>
        </w:r>
        <w:r>
          <w:rPr>
            <w:noProof/>
            <w:webHidden/>
          </w:rPr>
          <w:instrText xml:space="preserve"> PAGEREF _Toc94083560 \h </w:instrText>
        </w:r>
        <w:r>
          <w:rPr>
            <w:noProof/>
            <w:webHidden/>
          </w:rPr>
        </w:r>
        <w:r>
          <w:rPr>
            <w:noProof/>
            <w:webHidden/>
          </w:rPr>
          <w:fldChar w:fldCharType="separate"/>
        </w:r>
        <w:r>
          <w:rPr>
            <w:noProof/>
            <w:webHidden/>
          </w:rPr>
          <w:t>8</w:t>
        </w:r>
        <w:r>
          <w:rPr>
            <w:noProof/>
            <w:webHidden/>
          </w:rPr>
          <w:fldChar w:fldCharType="end"/>
        </w:r>
      </w:hyperlink>
    </w:p>
    <w:p w14:paraId="1A2DD33B" w14:textId="34A62AD3" w:rsidR="00AF3F4A" w:rsidRDefault="00AF3F4A">
      <w:pPr>
        <w:pStyle w:val="TOC2"/>
        <w:rPr>
          <w:rFonts w:eastAsiaTheme="minorEastAsia"/>
          <w:noProof/>
          <w:sz w:val="22"/>
          <w:szCs w:val="22"/>
          <w:lang w:val="en-US"/>
        </w:rPr>
      </w:pPr>
      <w:hyperlink w:anchor="_Toc94083561" w:history="1">
        <w:r w:rsidRPr="0057777A">
          <w:rPr>
            <w:rStyle w:val="Hyperlink"/>
            <w:rFonts w:ascii="Arial" w:hAnsi="Arial"/>
            <w:noProof/>
            <w14:scene3d>
              <w14:camera w14:prst="orthographicFront"/>
              <w14:lightRig w14:rig="threePt" w14:dir="t">
                <w14:rot w14:lat="0" w14:lon="0" w14:rev="0"/>
              </w14:lightRig>
            </w14:scene3d>
          </w:rPr>
          <w:t>5.8</w:t>
        </w:r>
        <w:r>
          <w:rPr>
            <w:rFonts w:eastAsiaTheme="minorEastAsia"/>
            <w:noProof/>
            <w:sz w:val="22"/>
            <w:szCs w:val="22"/>
            <w:lang w:val="en-US"/>
          </w:rPr>
          <w:tab/>
        </w:r>
        <w:r w:rsidRPr="0057777A">
          <w:rPr>
            <w:rStyle w:val="Hyperlink"/>
            <w:rFonts w:ascii="Arial" w:hAnsi="Arial"/>
            <w:noProof/>
          </w:rPr>
          <w:t>Soil erosion management</w:t>
        </w:r>
        <w:r>
          <w:rPr>
            <w:noProof/>
            <w:webHidden/>
          </w:rPr>
          <w:tab/>
        </w:r>
        <w:r>
          <w:rPr>
            <w:noProof/>
            <w:webHidden/>
          </w:rPr>
          <w:fldChar w:fldCharType="begin"/>
        </w:r>
        <w:r>
          <w:rPr>
            <w:noProof/>
            <w:webHidden/>
          </w:rPr>
          <w:instrText xml:space="preserve"> PAGEREF _Toc94083561 \h </w:instrText>
        </w:r>
        <w:r>
          <w:rPr>
            <w:noProof/>
            <w:webHidden/>
          </w:rPr>
        </w:r>
        <w:r>
          <w:rPr>
            <w:noProof/>
            <w:webHidden/>
          </w:rPr>
          <w:fldChar w:fldCharType="separate"/>
        </w:r>
        <w:r>
          <w:rPr>
            <w:noProof/>
            <w:webHidden/>
          </w:rPr>
          <w:t>8</w:t>
        </w:r>
        <w:r>
          <w:rPr>
            <w:noProof/>
            <w:webHidden/>
          </w:rPr>
          <w:fldChar w:fldCharType="end"/>
        </w:r>
      </w:hyperlink>
    </w:p>
    <w:p w14:paraId="6B0D48E9" w14:textId="2D698A1C" w:rsidR="00AF3F4A" w:rsidRDefault="00AF3F4A">
      <w:pPr>
        <w:pStyle w:val="TOC2"/>
        <w:rPr>
          <w:rFonts w:eastAsiaTheme="minorEastAsia"/>
          <w:noProof/>
          <w:sz w:val="22"/>
          <w:szCs w:val="22"/>
          <w:lang w:val="en-US"/>
        </w:rPr>
      </w:pPr>
      <w:hyperlink w:anchor="_Toc94083562" w:history="1">
        <w:r w:rsidRPr="0057777A">
          <w:rPr>
            <w:rStyle w:val="Hyperlink"/>
            <w:rFonts w:ascii="Arial" w:hAnsi="Arial"/>
            <w:noProof/>
            <w14:scene3d>
              <w14:camera w14:prst="orthographicFront"/>
              <w14:lightRig w14:rig="threePt" w14:dir="t">
                <w14:rot w14:lat="0" w14:lon="0" w14:rev="0"/>
              </w14:lightRig>
            </w14:scene3d>
          </w:rPr>
          <w:t>5.9</w:t>
        </w:r>
        <w:r>
          <w:rPr>
            <w:rFonts w:eastAsiaTheme="minorEastAsia"/>
            <w:noProof/>
            <w:sz w:val="22"/>
            <w:szCs w:val="22"/>
            <w:lang w:val="en-US"/>
          </w:rPr>
          <w:tab/>
        </w:r>
        <w:r w:rsidRPr="0057777A">
          <w:rPr>
            <w:rStyle w:val="Hyperlink"/>
            <w:rFonts w:ascii="Arial" w:hAnsi="Arial"/>
            <w:noProof/>
          </w:rPr>
          <w:t>Dust control</w:t>
        </w:r>
        <w:r>
          <w:rPr>
            <w:noProof/>
            <w:webHidden/>
          </w:rPr>
          <w:tab/>
        </w:r>
        <w:r>
          <w:rPr>
            <w:noProof/>
            <w:webHidden/>
          </w:rPr>
          <w:fldChar w:fldCharType="begin"/>
        </w:r>
        <w:r>
          <w:rPr>
            <w:noProof/>
            <w:webHidden/>
          </w:rPr>
          <w:instrText xml:space="preserve"> PAGEREF _Toc94083562 \h </w:instrText>
        </w:r>
        <w:r>
          <w:rPr>
            <w:noProof/>
            <w:webHidden/>
          </w:rPr>
        </w:r>
        <w:r>
          <w:rPr>
            <w:noProof/>
            <w:webHidden/>
          </w:rPr>
          <w:fldChar w:fldCharType="separate"/>
        </w:r>
        <w:r>
          <w:rPr>
            <w:noProof/>
            <w:webHidden/>
          </w:rPr>
          <w:t>9</w:t>
        </w:r>
        <w:r>
          <w:rPr>
            <w:noProof/>
            <w:webHidden/>
          </w:rPr>
          <w:fldChar w:fldCharType="end"/>
        </w:r>
      </w:hyperlink>
    </w:p>
    <w:p w14:paraId="77B3019C" w14:textId="55368E12" w:rsidR="00AF3F4A" w:rsidRDefault="00AF3F4A">
      <w:pPr>
        <w:pStyle w:val="TOC2"/>
        <w:rPr>
          <w:rFonts w:eastAsiaTheme="minorEastAsia"/>
          <w:noProof/>
          <w:sz w:val="22"/>
          <w:szCs w:val="22"/>
          <w:lang w:val="en-US"/>
        </w:rPr>
      </w:pPr>
      <w:hyperlink w:anchor="_Toc94083563" w:history="1">
        <w:r w:rsidRPr="0057777A">
          <w:rPr>
            <w:rStyle w:val="Hyperlink"/>
            <w:rFonts w:ascii="Arial" w:hAnsi="Arial"/>
            <w:noProof/>
            <w14:scene3d>
              <w14:camera w14:prst="orthographicFront"/>
              <w14:lightRig w14:rig="threePt" w14:dir="t">
                <w14:rot w14:lat="0" w14:lon="0" w14:rev="0"/>
              </w14:lightRig>
            </w14:scene3d>
          </w:rPr>
          <w:t>5.10</w:t>
        </w:r>
        <w:r>
          <w:rPr>
            <w:rFonts w:eastAsiaTheme="minorEastAsia"/>
            <w:noProof/>
            <w:sz w:val="22"/>
            <w:szCs w:val="22"/>
            <w:lang w:val="en-US"/>
          </w:rPr>
          <w:tab/>
        </w:r>
        <w:r w:rsidRPr="0057777A">
          <w:rPr>
            <w:rStyle w:val="Hyperlink"/>
            <w:rFonts w:ascii="Arial" w:hAnsi="Arial"/>
            <w:noProof/>
          </w:rPr>
          <w:t>Noise control</w:t>
        </w:r>
        <w:r>
          <w:rPr>
            <w:noProof/>
            <w:webHidden/>
          </w:rPr>
          <w:tab/>
        </w:r>
        <w:r>
          <w:rPr>
            <w:noProof/>
            <w:webHidden/>
          </w:rPr>
          <w:fldChar w:fldCharType="begin"/>
        </w:r>
        <w:r>
          <w:rPr>
            <w:noProof/>
            <w:webHidden/>
          </w:rPr>
          <w:instrText xml:space="preserve"> PAGEREF _Toc94083563 \h </w:instrText>
        </w:r>
        <w:r>
          <w:rPr>
            <w:noProof/>
            <w:webHidden/>
          </w:rPr>
        </w:r>
        <w:r>
          <w:rPr>
            <w:noProof/>
            <w:webHidden/>
          </w:rPr>
          <w:fldChar w:fldCharType="separate"/>
        </w:r>
        <w:r>
          <w:rPr>
            <w:noProof/>
            <w:webHidden/>
          </w:rPr>
          <w:t>9</w:t>
        </w:r>
        <w:r>
          <w:rPr>
            <w:noProof/>
            <w:webHidden/>
          </w:rPr>
          <w:fldChar w:fldCharType="end"/>
        </w:r>
      </w:hyperlink>
    </w:p>
    <w:p w14:paraId="2951BE53" w14:textId="0C52D890" w:rsidR="00AF3F4A" w:rsidRDefault="00AF3F4A">
      <w:pPr>
        <w:pStyle w:val="TOC2"/>
        <w:rPr>
          <w:rFonts w:eastAsiaTheme="minorEastAsia"/>
          <w:noProof/>
          <w:sz w:val="22"/>
          <w:szCs w:val="22"/>
          <w:lang w:val="en-US"/>
        </w:rPr>
      </w:pPr>
      <w:hyperlink w:anchor="_Toc94083564" w:history="1">
        <w:r w:rsidRPr="0057777A">
          <w:rPr>
            <w:rStyle w:val="Hyperlink"/>
            <w:rFonts w:ascii="Arial" w:hAnsi="Arial"/>
            <w:noProof/>
            <w14:scene3d>
              <w14:camera w14:prst="orthographicFront"/>
              <w14:lightRig w14:rig="threePt" w14:dir="t">
                <w14:rot w14:lat="0" w14:lon="0" w14:rev="0"/>
              </w14:lightRig>
            </w14:scene3d>
          </w:rPr>
          <w:t>5.11</w:t>
        </w:r>
        <w:r>
          <w:rPr>
            <w:rFonts w:eastAsiaTheme="minorEastAsia"/>
            <w:noProof/>
            <w:sz w:val="22"/>
            <w:szCs w:val="22"/>
            <w:lang w:val="en-US"/>
          </w:rPr>
          <w:tab/>
        </w:r>
        <w:r w:rsidRPr="0057777A">
          <w:rPr>
            <w:rStyle w:val="Hyperlink"/>
            <w:rFonts w:ascii="Arial" w:hAnsi="Arial"/>
            <w:noProof/>
          </w:rPr>
          <w:t>Equipment maintenance</w:t>
        </w:r>
        <w:r>
          <w:rPr>
            <w:noProof/>
            <w:webHidden/>
          </w:rPr>
          <w:tab/>
        </w:r>
        <w:r>
          <w:rPr>
            <w:noProof/>
            <w:webHidden/>
          </w:rPr>
          <w:fldChar w:fldCharType="begin"/>
        </w:r>
        <w:r>
          <w:rPr>
            <w:noProof/>
            <w:webHidden/>
          </w:rPr>
          <w:instrText xml:space="preserve"> PAGEREF _Toc94083564 \h </w:instrText>
        </w:r>
        <w:r>
          <w:rPr>
            <w:noProof/>
            <w:webHidden/>
          </w:rPr>
        </w:r>
        <w:r>
          <w:rPr>
            <w:noProof/>
            <w:webHidden/>
          </w:rPr>
          <w:fldChar w:fldCharType="separate"/>
        </w:r>
        <w:r>
          <w:rPr>
            <w:noProof/>
            <w:webHidden/>
          </w:rPr>
          <w:t>9</w:t>
        </w:r>
        <w:r>
          <w:rPr>
            <w:noProof/>
            <w:webHidden/>
          </w:rPr>
          <w:fldChar w:fldCharType="end"/>
        </w:r>
      </w:hyperlink>
    </w:p>
    <w:p w14:paraId="3FFF4B59" w14:textId="2A1A58BB" w:rsidR="00AF3F4A" w:rsidRDefault="00AF3F4A">
      <w:pPr>
        <w:pStyle w:val="TOC2"/>
        <w:rPr>
          <w:rFonts w:eastAsiaTheme="minorEastAsia"/>
          <w:noProof/>
          <w:sz w:val="22"/>
          <w:szCs w:val="22"/>
          <w:lang w:val="en-US"/>
        </w:rPr>
      </w:pPr>
      <w:hyperlink w:anchor="_Toc94083565" w:history="1">
        <w:r w:rsidRPr="0057777A">
          <w:rPr>
            <w:rStyle w:val="Hyperlink"/>
            <w:rFonts w:ascii="Arial" w:hAnsi="Arial"/>
            <w:noProof/>
            <w14:scene3d>
              <w14:camera w14:prst="orthographicFront"/>
              <w14:lightRig w14:rig="threePt" w14:dir="t">
                <w14:rot w14:lat="0" w14:lon="0" w14:rev="0"/>
              </w14:lightRig>
            </w14:scene3d>
          </w:rPr>
          <w:t>5.12</w:t>
        </w:r>
        <w:r>
          <w:rPr>
            <w:rFonts w:eastAsiaTheme="minorEastAsia"/>
            <w:noProof/>
            <w:sz w:val="22"/>
            <w:szCs w:val="22"/>
            <w:lang w:val="en-US"/>
          </w:rPr>
          <w:tab/>
        </w:r>
        <w:r w:rsidRPr="0057777A">
          <w:rPr>
            <w:rStyle w:val="Hyperlink"/>
            <w:rFonts w:ascii="Arial" w:hAnsi="Arial"/>
            <w:noProof/>
          </w:rPr>
          <w:t>Protection of flora and fauna</w:t>
        </w:r>
        <w:r>
          <w:rPr>
            <w:noProof/>
            <w:webHidden/>
          </w:rPr>
          <w:tab/>
        </w:r>
        <w:r>
          <w:rPr>
            <w:noProof/>
            <w:webHidden/>
          </w:rPr>
          <w:fldChar w:fldCharType="begin"/>
        </w:r>
        <w:r>
          <w:rPr>
            <w:noProof/>
            <w:webHidden/>
          </w:rPr>
          <w:instrText xml:space="preserve"> PAGEREF _Toc94083565 \h </w:instrText>
        </w:r>
        <w:r>
          <w:rPr>
            <w:noProof/>
            <w:webHidden/>
          </w:rPr>
        </w:r>
        <w:r>
          <w:rPr>
            <w:noProof/>
            <w:webHidden/>
          </w:rPr>
          <w:fldChar w:fldCharType="separate"/>
        </w:r>
        <w:r>
          <w:rPr>
            <w:noProof/>
            <w:webHidden/>
          </w:rPr>
          <w:t>9</w:t>
        </w:r>
        <w:r>
          <w:rPr>
            <w:noProof/>
            <w:webHidden/>
          </w:rPr>
          <w:fldChar w:fldCharType="end"/>
        </w:r>
      </w:hyperlink>
    </w:p>
    <w:p w14:paraId="3FFA5CF7" w14:textId="04011FDF" w:rsidR="00AF3F4A" w:rsidRDefault="00AF3F4A">
      <w:pPr>
        <w:pStyle w:val="TOC2"/>
        <w:rPr>
          <w:rFonts w:eastAsiaTheme="minorEastAsia"/>
          <w:noProof/>
          <w:sz w:val="22"/>
          <w:szCs w:val="22"/>
          <w:lang w:val="en-US"/>
        </w:rPr>
      </w:pPr>
      <w:hyperlink w:anchor="_Toc94083566" w:history="1">
        <w:r w:rsidRPr="0057777A">
          <w:rPr>
            <w:rStyle w:val="Hyperlink"/>
            <w:rFonts w:ascii="Arial" w:hAnsi="Arial"/>
            <w:noProof/>
            <w14:scene3d>
              <w14:camera w14:prst="orthographicFront"/>
              <w14:lightRig w14:rig="threePt" w14:dir="t">
                <w14:rot w14:lat="0" w14:lon="0" w14:rev="0"/>
              </w14:lightRig>
            </w14:scene3d>
          </w:rPr>
          <w:t>5.13</w:t>
        </w:r>
        <w:r>
          <w:rPr>
            <w:rFonts w:eastAsiaTheme="minorEastAsia"/>
            <w:noProof/>
            <w:sz w:val="22"/>
            <w:szCs w:val="22"/>
            <w:lang w:val="en-US"/>
          </w:rPr>
          <w:tab/>
        </w:r>
        <w:r w:rsidRPr="0057777A">
          <w:rPr>
            <w:rStyle w:val="Hyperlink"/>
            <w:rFonts w:ascii="Arial" w:hAnsi="Arial"/>
            <w:noProof/>
          </w:rPr>
          <w:t>Rehabilitation of disturbed areas</w:t>
        </w:r>
        <w:r>
          <w:rPr>
            <w:noProof/>
            <w:webHidden/>
          </w:rPr>
          <w:tab/>
        </w:r>
        <w:r>
          <w:rPr>
            <w:noProof/>
            <w:webHidden/>
          </w:rPr>
          <w:fldChar w:fldCharType="begin"/>
        </w:r>
        <w:r>
          <w:rPr>
            <w:noProof/>
            <w:webHidden/>
          </w:rPr>
          <w:instrText xml:space="preserve"> PAGEREF _Toc94083566 \h </w:instrText>
        </w:r>
        <w:r>
          <w:rPr>
            <w:noProof/>
            <w:webHidden/>
          </w:rPr>
        </w:r>
        <w:r>
          <w:rPr>
            <w:noProof/>
            <w:webHidden/>
          </w:rPr>
          <w:fldChar w:fldCharType="separate"/>
        </w:r>
        <w:r>
          <w:rPr>
            <w:noProof/>
            <w:webHidden/>
          </w:rPr>
          <w:t>9</w:t>
        </w:r>
        <w:r>
          <w:rPr>
            <w:noProof/>
            <w:webHidden/>
          </w:rPr>
          <w:fldChar w:fldCharType="end"/>
        </w:r>
      </w:hyperlink>
    </w:p>
    <w:p w14:paraId="02CD3C16" w14:textId="51C31464" w:rsidR="00AF3F4A" w:rsidRDefault="00AF3F4A">
      <w:pPr>
        <w:pStyle w:val="TOC1"/>
        <w:rPr>
          <w:rFonts w:eastAsiaTheme="minorEastAsia"/>
          <w:noProof/>
          <w:color w:val="auto"/>
          <w:sz w:val="22"/>
          <w:szCs w:val="22"/>
          <w:lang w:val="en-US"/>
        </w:rPr>
      </w:pPr>
      <w:hyperlink w:anchor="_Toc94083567" w:history="1">
        <w:r w:rsidRPr="0057777A">
          <w:rPr>
            <w:rStyle w:val="Hyperlink"/>
            <w:rFonts w:ascii="Arial" w:hAnsi="Arial" w:cs="Arial"/>
            <w:noProof/>
          </w:rPr>
          <w:t>6</w:t>
        </w:r>
        <w:r>
          <w:rPr>
            <w:rFonts w:eastAsiaTheme="minorEastAsia"/>
            <w:noProof/>
            <w:color w:val="auto"/>
            <w:sz w:val="22"/>
            <w:szCs w:val="22"/>
            <w:lang w:val="en-US"/>
          </w:rPr>
          <w:tab/>
        </w:r>
        <w:r w:rsidRPr="0057777A">
          <w:rPr>
            <w:rStyle w:val="Hyperlink"/>
            <w:rFonts w:ascii="Arial" w:hAnsi="Arial" w:cs="Arial"/>
            <w:noProof/>
          </w:rPr>
          <w:t>Health and Safety Procedures</w:t>
        </w:r>
        <w:r>
          <w:rPr>
            <w:noProof/>
            <w:webHidden/>
          </w:rPr>
          <w:tab/>
        </w:r>
        <w:r>
          <w:rPr>
            <w:noProof/>
            <w:webHidden/>
          </w:rPr>
          <w:fldChar w:fldCharType="begin"/>
        </w:r>
        <w:r>
          <w:rPr>
            <w:noProof/>
            <w:webHidden/>
          </w:rPr>
          <w:instrText xml:space="preserve"> PAGEREF _Toc94083567 \h </w:instrText>
        </w:r>
        <w:r>
          <w:rPr>
            <w:noProof/>
            <w:webHidden/>
          </w:rPr>
        </w:r>
        <w:r>
          <w:rPr>
            <w:noProof/>
            <w:webHidden/>
          </w:rPr>
          <w:fldChar w:fldCharType="separate"/>
        </w:r>
        <w:r>
          <w:rPr>
            <w:noProof/>
            <w:webHidden/>
          </w:rPr>
          <w:t>10</w:t>
        </w:r>
        <w:r>
          <w:rPr>
            <w:noProof/>
            <w:webHidden/>
          </w:rPr>
          <w:fldChar w:fldCharType="end"/>
        </w:r>
      </w:hyperlink>
    </w:p>
    <w:p w14:paraId="1686CEFE" w14:textId="771711B9" w:rsidR="00AF3F4A" w:rsidRDefault="00AF3F4A">
      <w:pPr>
        <w:pStyle w:val="TOC2"/>
        <w:rPr>
          <w:rFonts w:eastAsiaTheme="minorEastAsia"/>
          <w:noProof/>
          <w:sz w:val="22"/>
          <w:szCs w:val="22"/>
          <w:lang w:val="en-US"/>
        </w:rPr>
      </w:pPr>
      <w:hyperlink w:anchor="_Toc94083568" w:history="1">
        <w:r w:rsidRPr="0057777A">
          <w:rPr>
            <w:rStyle w:val="Hyperlink"/>
            <w:rFonts w:ascii="Arial" w:hAnsi="Arial"/>
            <w:noProof/>
            <w14:scene3d>
              <w14:camera w14:prst="orthographicFront"/>
              <w14:lightRig w14:rig="threePt" w14:dir="t">
                <w14:rot w14:lat="0" w14:lon="0" w14:rev="0"/>
              </w14:lightRig>
            </w14:scene3d>
          </w:rPr>
          <w:t>6.1</w:t>
        </w:r>
        <w:r>
          <w:rPr>
            <w:rFonts w:eastAsiaTheme="minorEastAsia"/>
            <w:noProof/>
            <w:sz w:val="22"/>
            <w:szCs w:val="22"/>
            <w:lang w:val="en-US"/>
          </w:rPr>
          <w:tab/>
        </w:r>
        <w:r w:rsidRPr="0057777A">
          <w:rPr>
            <w:rStyle w:val="Hyperlink"/>
            <w:rFonts w:ascii="Arial" w:hAnsi="Arial"/>
            <w:noProof/>
          </w:rPr>
          <w:t>Permits and Isolations</w:t>
        </w:r>
        <w:r>
          <w:rPr>
            <w:noProof/>
            <w:webHidden/>
          </w:rPr>
          <w:tab/>
        </w:r>
        <w:r>
          <w:rPr>
            <w:noProof/>
            <w:webHidden/>
          </w:rPr>
          <w:fldChar w:fldCharType="begin"/>
        </w:r>
        <w:r>
          <w:rPr>
            <w:noProof/>
            <w:webHidden/>
          </w:rPr>
          <w:instrText xml:space="preserve"> PAGEREF _Toc94083568 \h </w:instrText>
        </w:r>
        <w:r>
          <w:rPr>
            <w:noProof/>
            <w:webHidden/>
          </w:rPr>
        </w:r>
        <w:r>
          <w:rPr>
            <w:noProof/>
            <w:webHidden/>
          </w:rPr>
          <w:fldChar w:fldCharType="separate"/>
        </w:r>
        <w:r>
          <w:rPr>
            <w:noProof/>
            <w:webHidden/>
          </w:rPr>
          <w:t>10</w:t>
        </w:r>
        <w:r>
          <w:rPr>
            <w:noProof/>
            <w:webHidden/>
          </w:rPr>
          <w:fldChar w:fldCharType="end"/>
        </w:r>
      </w:hyperlink>
    </w:p>
    <w:p w14:paraId="4CBFA630" w14:textId="4273DD47" w:rsidR="00AF3F4A" w:rsidRDefault="00AF3F4A">
      <w:pPr>
        <w:pStyle w:val="TOC2"/>
        <w:rPr>
          <w:rFonts w:eastAsiaTheme="minorEastAsia"/>
          <w:noProof/>
          <w:sz w:val="22"/>
          <w:szCs w:val="22"/>
          <w:lang w:val="en-US"/>
        </w:rPr>
      </w:pPr>
      <w:hyperlink w:anchor="_Toc94083569" w:history="1">
        <w:r w:rsidRPr="0057777A">
          <w:rPr>
            <w:rStyle w:val="Hyperlink"/>
            <w:rFonts w:ascii="Arial" w:hAnsi="Arial"/>
            <w:noProof/>
            <w14:scene3d>
              <w14:camera w14:prst="orthographicFront"/>
              <w14:lightRig w14:rig="threePt" w14:dir="t">
                <w14:rot w14:lat="0" w14:lon="0" w14:rev="0"/>
              </w14:lightRig>
            </w14:scene3d>
          </w:rPr>
          <w:t>6.2</w:t>
        </w:r>
        <w:r>
          <w:rPr>
            <w:rFonts w:eastAsiaTheme="minorEastAsia"/>
            <w:noProof/>
            <w:sz w:val="22"/>
            <w:szCs w:val="22"/>
            <w:lang w:val="en-US"/>
          </w:rPr>
          <w:tab/>
        </w:r>
        <w:r w:rsidRPr="0057777A">
          <w:rPr>
            <w:rStyle w:val="Hyperlink"/>
            <w:rFonts w:ascii="Arial" w:hAnsi="Arial"/>
            <w:noProof/>
          </w:rPr>
          <w:t>Incident and accident investigation</w:t>
        </w:r>
        <w:r>
          <w:rPr>
            <w:noProof/>
            <w:webHidden/>
          </w:rPr>
          <w:tab/>
        </w:r>
        <w:r>
          <w:rPr>
            <w:noProof/>
            <w:webHidden/>
          </w:rPr>
          <w:fldChar w:fldCharType="begin"/>
        </w:r>
        <w:r>
          <w:rPr>
            <w:noProof/>
            <w:webHidden/>
          </w:rPr>
          <w:instrText xml:space="preserve"> PAGEREF _Toc94083569 \h </w:instrText>
        </w:r>
        <w:r>
          <w:rPr>
            <w:noProof/>
            <w:webHidden/>
          </w:rPr>
        </w:r>
        <w:r>
          <w:rPr>
            <w:noProof/>
            <w:webHidden/>
          </w:rPr>
          <w:fldChar w:fldCharType="separate"/>
        </w:r>
        <w:r>
          <w:rPr>
            <w:noProof/>
            <w:webHidden/>
          </w:rPr>
          <w:t>10</w:t>
        </w:r>
        <w:r>
          <w:rPr>
            <w:noProof/>
            <w:webHidden/>
          </w:rPr>
          <w:fldChar w:fldCharType="end"/>
        </w:r>
      </w:hyperlink>
    </w:p>
    <w:p w14:paraId="6F576DF4" w14:textId="1F6DB84D" w:rsidR="00AF3F4A" w:rsidRDefault="00AF3F4A">
      <w:pPr>
        <w:pStyle w:val="TOC2"/>
        <w:rPr>
          <w:rFonts w:eastAsiaTheme="minorEastAsia"/>
          <w:noProof/>
          <w:sz w:val="22"/>
          <w:szCs w:val="22"/>
          <w:lang w:val="en-US"/>
        </w:rPr>
      </w:pPr>
      <w:hyperlink w:anchor="_Toc94083570" w:history="1">
        <w:r w:rsidRPr="0057777A">
          <w:rPr>
            <w:rStyle w:val="Hyperlink"/>
            <w:rFonts w:ascii="Arial" w:hAnsi="Arial"/>
            <w:noProof/>
            <w14:scene3d>
              <w14:camera w14:prst="orthographicFront"/>
              <w14:lightRig w14:rig="threePt" w14:dir="t">
                <w14:rot w14:lat="0" w14:lon="0" w14:rev="0"/>
              </w14:lightRig>
            </w14:scene3d>
          </w:rPr>
          <w:t>6.3</w:t>
        </w:r>
        <w:r>
          <w:rPr>
            <w:rFonts w:eastAsiaTheme="minorEastAsia"/>
            <w:noProof/>
            <w:sz w:val="22"/>
            <w:szCs w:val="22"/>
            <w:lang w:val="en-US"/>
          </w:rPr>
          <w:tab/>
        </w:r>
        <w:r w:rsidRPr="0057777A">
          <w:rPr>
            <w:rStyle w:val="Hyperlink"/>
            <w:rFonts w:ascii="Arial" w:hAnsi="Arial"/>
            <w:noProof/>
          </w:rPr>
          <w:t>Covid-19</w:t>
        </w:r>
        <w:r>
          <w:rPr>
            <w:noProof/>
            <w:webHidden/>
          </w:rPr>
          <w:tab/>
        </w:r>
        <w:r>
          <w:rPr>
            <w:noProof/>
            <w:webHidden/>
          </w:rPr>
          <w:fldChar w:fldCharType="begin"/>
        </w:r>
        <w:r>
          <w:rPr>
            <w:noProof/>
            <w:webHidden/>
          </w:rPr>
          <w:instrText xml:space="preserve"> PAGEREF _Toc94083570 \h </w:instrText>
        </w:r>
        <w:r>
          <w:rPr>
            <w:noProof/>
            <w:webHidden/>
          </w:rPr>
        </w:r>
        <w:r>
          <w:rPr>
            <w:noProof/>
            <w:webHidden/>
          </w:rPr>
          <w:fldChar w:fldCharType="separate"/>
        </w:r>
        <w:r>
          <w:rPr>
            <w:noProof/>
            <w:webHidden/>
          </w:rPr>
          <w:t>10</w:t>
        </w:r>
        <w:r>
          <w:rPr>
            <w:noProof/>
            <w:webHidden/>
          </w:rPr>
          <w:fldChar w:fldCharType="end"/>
        </w:r>
      </w:hyperlink>
    </w:p>
    <w:p w14:paraId="082226C6" w14:textId="710175C9" w:rsidR="00AF3F4A" w:rsidRDefault="00AF3F4A">
      <w:pPr>
        <w:pStyle w:val="TOC2"/>
        <w:rPr>
          <w:rFonts w:eastAsiaTheme="minorEastAsia"/>
          <w:noProof/>
          <w:sz w:val="22"/>
          <w:szCs w:val="22"/>
          <w:lang w:val="en-US"/>
        </w:rPr>
      </w:pPr>
      <w:hyperlink w:anchor="_Toc94083571" w:history="1">
        <w:r w:rsidRPr="0057777A">
          <w:rPr>
            <w:rStyle w:val="Hyperlink"/>
            <w:rFonts w:ascii="Arial" w:hAnsi="Arial"/>
            <w:noProof/>
            <w14:scene3d>
              <w14:camera w14:prst="orthographicFront"/>
              <w14:lightRig w14:rig="threePt" w14:dir="t">
                <w14:rot w14:lat="0" w14:lon="0" w14:rev="0"/>
              </w14:lightRig>
            </w14:scene3d>
          </w:rPr>
          <w:t>6.4</w:t>
        </w:r>
        <w:r>
          <w:rPr>
            <w:rFonts w:eastAsiaTheme="minorEastAsia"/>
            <w:noProof/>
            <w:sz w:val="22"/>
            <w:szCs w:val="22"/>
            <w:lang w:val="en-US"/>
          </w:rPr>
          <w:tab/>
        </w:r>
        <w:r w:rsidRPr="0057777A">
          <w:rPr>
            <w:rStyle w:val="Hyperlink"/>
            <w:rFonts w:ascii="Arial" w:hAnsi="Arial"/>
            <w:noProof/>
          </w:rPr>
          <w:t>Vehicles and Driving</w:t>
        </w:r>
        <w:r>
          <w:rPr>
            <w:noProof/>
            <w:webHidden/>
          </w:rPr>
          <w:tab/>
        </w:r>
        <w:r>
          <w:rPr>
            <w:noProof/>
            <w:webHidden/>
          </w:rPr>
          <w:fldChar w:fldCharType="begin"/>
        </w:r>
        <w:r>
          <w:rPr>
            <w:noProof/>
            <w:webHidden/>
          </w:rPr>
          <w:instrText xml:space="preserve"> PAGEREF _Toc94083571 \h </w:instrText>
        </w:r>
        <w:r>
          <w:rPr>
            <w:noProof/>
            <w:webHidden/>
          </w:rPr>
        </w:r>
        <w:r>
          <w:rPr>
            <w:noProof/>
            <w:webHidden/>
          </w:rPr>
          <w:fldChar w:fldCharType="separate"/>
        </w:r>
        <w:r>
          <w:rPr>
            <w:noProof/>
            <w:webHidden/>
          </w:rPr>
          <w:t>10</w:t>
        </w:r>
        <w:r>
          <w:rPr>
            <w:noProof/>
            <w:webHidden/>
          </w:rPr>
          <w:fldChar w:fldCharType="end"/>
        </w:r>
      </w:hyperlink>
    </w:p>
    <w:p w14:paraId="21363A98" w14:textId="44AE9568" w:rsidR="00AF3F4A" w:rsidRDefault="00AF3F4A">
      <w:pPr>
        <w:pStyle w:val="TOC2"/>
        <w:rPr>
          <w:rFonts w:eastAsiaTheme="minorEastAsia"/>
          <w:noProof/>
          <w:sz w:val="22"/>
          <w:szCs w:val="22"/>
          <w:lang w:val="en-US"/>
        </w:rPr>
      </w:pPr>
      <w:hyperlink w:anchor="_Toc94083572" w:history="1">
        <w:r w:rsidRPr="0057777A">
          <w:rPr>
            <w:rStyle w:val="Hyperlink"/>
            <w:rFonts w:ascii="Arial" w:hAnsi="Arial"/>
            <w:noProof/>
            <w14:scene3d>
              <w14:camera w14:prst="orthographicFront"/>
              <w14:lightRig w14:rig="threePt" w14:dir="t">
                <w14:rot w14:lat="0" w14:lon="0" w14:rev="0"/>
              </w14:lightRig>
            </w14:scene3d>
          </w:rPr>
          <w:t>6.5</w:t>
        </w:r>
        <w:r>
          <w:rPr>
            <w:rFonts w:eastAsiaTheme="minorEastAsia"/>
            <w:noProof/>
            <w:sz w:val="22"/>
            <w:szCs w:val="22"/>
            <w:lang w:val="en-US"/>
          </w:rPr>
          <w:tab/>
        </w:r>
        <w:r w:rsidRPr="0057777A">
          <w:rPr>
            <w:rStyle w:val="Hyperlink"/>
            <w:rFonts w:ascii="Arial" w:hAnsi="Arial"/>
            <w:noProof/>
          </w:rPr>
          <w:t>Electrical Safety</w:t>
        </w:r>
        <w:r>
          <w:rPr>
            <w:noProof/>
            <w:webHidden/>
          </w:rPr>
          <w:tab/>
        </w:r>
        <w:r>
          <w:rPr>
            <w:noProof/>
            <w:webHidden/>
          </w:rPr>
          <w:fldChar w:fldCharType="begin"/>
        </w:r>
        <w:r>
          <w:rPr>
            <w:noProof/>
            <w:webHidden/>
          </w:rPr>
          <w:instrText xml:space="preserve"> PAGEREF _Toc94083572 \h </w:instrText>
        </w:r>
        <w:r>
          <w:rPr>
            <w:noProof/>
            <w:webHidden/>
          </w:rPr>
        </w:r>
        <w:r>
          <w:rPr>
            <w:noProof/>
            <w:webHidden/>
          </w:rPr>
          <w:fldChar w:fldCharType="separate"/>
        </w:r>
        <w:r>
          <w:rPr>
            <w:noProof/>
            <w:webHidden/>
          </w:rPr>
          <w:t>10</w:t>
        </w:r>
        <w:r>
          <w:rPr>
            <w:noProof/>
            <w:webHidden/>
          </w:rPr>
          <w:fldChar w:fldCharType="end"/>
        </w:r>
      </w:hyperlink>
    </w:p>
    <w:p w14:paraId="3872A9B1" w14:textId="13EB2023" w:rsidR="00AF3F4A" w:rsidRDefault="00AF3F4A">
      <w:pPr>
        <w:pStyle w:val="TOC2"/>
        <w:rPr>
          <w:rFonts w:eastAsiaTheme="minorEastAsia"/>
          <w:noProof/>
          <w:sz w:val="22"/>
          <w:szCs w:val="22"/>
          <w:lang w:val="en-US"/>
        </w:rPr>
      </w:pPr>
      <w:hyperlink w:anchor="_Toc94083573" w:history="1">
        <w:r w:rsidRPr="0057777A">
          <w:rPr>
            <w:rStyle w:val="Hyperlink"/>
            <w:rFonts w:ascii="Arial" w:hAnsi="Arial"/>
            <w:noProof/>
            <w14:scene3d>
              <w14:camera w14:prst="orthographicFront"/>
              <w14:lightRig w14:rig="threePt" w14:dir="t">
                <w14:rot w14:lat="0" w14:lon="0" w14:rev="0"/>
              </w14:lightRig>
            </w14:scene3d>
          </w:rPr>
          <w:t>6.6</w:t>
        </w:r>
        <w:r>
          <w:rPr>
            <w:rFonts w:eastAsiaTheme="minorEastAsia"/>
            <w:noProof/>
            <w:sz w:val="22"/>
            <w:szCs w:val="22"/>
            <w:lang w:val="en-US"/>
          </w:rPr>
          <w:tab/>
        </w:r>
        <w:r w:rsidRPr="0057777A">
          <w:rPr>
            <w:rStyle w:val="Hyperlink"/>
            <w:rFonts w:ascii="Arial" w:hAnsi="Arial"/>
            <w:noProof/>
          </w:rPr>
          <w:t>Mobile Plant, Equipment and Tools</w:t>
        </w:r>
        <w:r>
          <w:rPr>
            <w:noProof/>
            <w:webHidden/>
          </w:rPr>
          <w:tab/>
        </w:r>
        <w:r>
          <w:rPr>
            <w:noProof/>
            <w:webHidden/>
          </w:rPr>
          <w:fldChar w:fldCharType="begin"/>
        </w:r>
        <w:r>
          <w:rPr>
            <w:noProof/>
            <w:webHidden/>
          </w:rPr>
          <w:instrText xml:space="preserve"> PAGEREF _Toc94083573 \h </w:instrText>
        </w:r>
        <w:r>
          <w:rPr>
            <w:noProof/>
            <w:webHidden/>
          </w:rPr>
        </w:r>
        <w:r>
          <w:rPr>
            <w:noProof/>
            <w:webHidden/>
          </w:rPr>
          <w:fldChar w:fldCharType="separate"/>
        </w:r>
        <w:r>
          <w:rPr>
            <w:noProof/>
            <w:webHidden/>
          </w:rPr>
          <w:t>10</w:t>
        </w:r>
        <w:r>
          <w:rPr>
            <w:noProof/>
            <w:webHidden/>
          </w:rPr>
          <w:fldChar w:fldCharType="end"/>
        </w:r>
      </w:hyperlink>
    </w:p>
    <w:p w14:paraId="21E4C84A" w14:textId="739F435B" w:rsidR="00AF3F4A" w:rsidRDefault="00AF3F4A">
      <w:pPr>
        <w:pStyle w:val="TOC2"/>
        <w:rPr>
          <w:rFonts w:eastAsiaTheme="minorEastAsia"/>
          <w:noProof/>
          <w:sz w:val="22"/>
          <w:szCs w:val="22"/>
          <w:lang w:val="en-US"/>
        </w:rPr>
      </w:pPr>
      <w:hyperlink w:anchor="_Toc94083574" w:history="1">
        <w:r w:rsidRPr="0057777A">
          <w:rPr>
            <w:rStyle w:val="Hyperlink"/>
            <w:rFonts w:ascii="Arial" w:hAnsi="Arial"/>
            <w:noProof/>
            <w14:scene3d>
              <w14:camera w14:prst="orthographicFront"/>
              <w14:lightRig w14:rig="threePt" w14:dir="t">
                <w14:rot w14:lat="0" w14:lon="0" w14:rev="0"/>
              </w14:lightRig>
            </w14:scene3d>
          </w:rPr>
          <w:t>6.7</w:t>
        </w:r>
        <w:r>
          <w:rPr>
            <w:rFonts w:eastAsiaTheme="minorEastAsia"/>
            <w:noProof/>
            <w:sz w:val="22"/>
            <w:szCs w:val="22"/>
            <w:lang w:val="en-US"/>
          </w:rPr>
          <w:tab/>
        </w:r>
        <w:r w:rsidRPr="0057777A">
          <w:rPr>
            <w:rStyle w:val="Hyperlink"/>
            <w:rFonts w:ascii="Arial" w:hAnsi="Arial"/>
            <w:noProof/>
          </w:rPr>
          <w:t>Workplace Health Monitoring</w:t>
        </w:r>
        <w:r>
          <w:rPr>
            <w:noProof/>
            <w:webHidden/>
          </w:rPr>
          <w:tab/>
        </w:r>
        <w:r>
          <w:rPr>
            <w:noProof/>
            <w:webHidden/>
          </w:rPr>
          <w:fldChar w:fldCharType="begin"/>
        </w:r>
        <w:r>
          <w:rPr>
            <w:noProof/>
            <w:webHidden/>
          </w:rPr>
          <w:instrText xml:space="preserve"> PAGEREF _Toc94083574 \h </w:instrText>
        </w:r>
        <w:r>
          <w:rPr>
            <w:noProof/>
            <w:webHidden/>
          </w:rPr>
        </w:r>
        <w:r>
          <w:rPr>
            <w:noProof/>
            <w:webHidden/>
          </w:rPr>
          <w:fldChar w:fldCharType="separate"/>
        </w:r>
        <w:r>
          <w:rPr>
            <w:noProof/>
            <w:webHidden/>
          </w:rPr>
          <w:t>11</w:t>
        </w:r>
        <w:r>
          <w:rPr>
            <w:noProof/>
            <w:webHidden/>
          </w:rPr>
          <w:fldChar w:fldCharType="end"/>
        </w:r>
      </w:hyperlink>
    </w:p>
    <w:p w14:paraId="60E48251" w14:textId="285B493E" w:rsidR="00AF3F4A" w:rsidRDefault="00AF3F4A">
      <w:pPr>
        <w:pStyle w:val="TOC2"/>
        <w:rPr>
          <w:rFonts w:eastAsiaTheme="minorEastAsia"/>
          <w:noProof/>
          <w:sz w:val="22"/>
          <w:szCs w:val="22"/>
          <w:lang w:val="en-US"/>
        </w:rPr>
      </w:pPr>
      <w:hyperlink w:anchor="_Toc94083575" w:history="1">
        <w:r w:rsidRPr="0057777A">
          <w:rPr>
            <w:rStyle w:val="Hyperlink"/>
            <w:rFonts w:ascii="Arial" w:hAnsi="Arial"/>
            <w:noProof/>
            <w14:scene3d>
              <w14:camera w14:prst="orthographicFront"/>
              <w14:lightRig w14:rig="threePt" w14:dir="t">
                <w14:rot w14:lat="0" w14:lon="0" w14:rev="0"/>
              </w14:lightRig>
            </w14:scene3d>
          </w:rPr>
          <w:t>6.8</w:t>
        </w:r>
        <w:r>
          <w:rPr>
            <w:rFonts w:eastAsiaTheme="minorEastAsia"/>
            <w:noProof/>
            <w:sz w:val="22"/>
            <w:szCs w:val="22"/>
            <w:lang w:val="en-US"/>
          </w:rPr>
          <w:tab/>
        </w:r>
        <w:r w:rsidRPr="0057777A">
          <w:rPr>
            <w:rStyle w:val="Hyperlink"/>
            <w:rFonts w:ascii="Arial" w:hAnsi="Arial"/>
            <w:noProof/>
          </w:rPr>
          <w:t>Water, Food and Hygiene</w:t>
        </w:r>
        <w:r>
          <w:rPr>
            <w:noProof/>
            <w:webHidden/>
          </w:rPr>
          <w:tab/>
        </w:r>
        <w:r>
          <w:rPr>
            <w:noProof/>
            <w:webHidden/>
          </w:rPr>
          <w:fldChar w:fldCharType="begin"/>
        </w:r>
        <w:r>
          <w:rPr>
            <w:noProof/>
            <w:webHidden/>
          </w:rPr>
          <w:instrText xml:space="preserve"> PAGEREF _Toc94083575 \h </w:instrText>
        </w:r>
        <w:r>
          <w:rPr>
            <w:noProof/>
            <w:webHidden/>
          </w:rPr>
        </w:r>
        <w:r>
          <w:rPr>
            <w:noProof/>
            <w:webHidden/>
          </w:rPr>
          <w:fldChar w:fldCharType="separate"/>
        </w:r>
        <w:r>
          <w:rPr>
            <w:noProof/>
            <w:webHidden/>
          </w:rPr>
          <w:t>11</w:t>
        </w:r>
        <w:r>
          <w:rPr>
            <w:noProof/>
            <w:webHidden/>
          </w:rPr>
          <w:fldChar w:fldCharType="end"/>
        </w:r>
      </w:hyperlink>
    </w:p>
    <w:p w14:paraId="3968498C" w14:textId="0573DDBA" w:rsidR="00AF3F4A" w:rsidRDefault="00AF3F4A">
      <w:pPr>
        <w:pStyle w:val="TOC2"/>
        <w:rPr>
          <w:rFonts w:eastAsiaTheme="minorEastAsia"/>
          <w:noProof/>
          <w:sz w:val="22"/>
          <w:szCs w:val="22"/>
          <w:lang w:val="en-US"/>
        </w:rPr>
      </w:pPr>
      <w:hyperlink w:anchor="_Toc94083576" w:history="1">
        <w:r w:rsidRPr="0057777A">
          <w:rPr>
            <w:rStyle w:val="Hyperlink"/>
            <w:rFonts w:ascii="Arial" w:hAnsi="Arial"/>
            <w:noProof/>
            <w14:scene3d>
              <w14:camera w14:prst="orthographicFront"/>
              <w14:lightRig w14:rig="threePt" w14:dir="t">
                <w14:rot w14:lat="0" w14:lon="0" w14:rev="0"/>
              </w14:lightRig>
            </w14:scene3d>
          </w:rPr>
          <w:t>6.9</w:t>
        </w:r>
        <w:r>
          <w:rPr>
            <w:rFonts w:eastAsiaTheme="minorEastAsia"/>
            <w:noProof/>
            <w:sz w:val="22"/>
            <w:szCs w:val="22"/>
            <w:lang w:val="en-US"/>
          </w:rPr>
          <w:tab/>
        </w:r>
        <w:r w:rsidRPr="0057777A">
          <w:rPr>
            <w:rStyle w:val="Hyperlink"/>
            <w:rFonts w:ascii="Arial" w:hAnsi="Arial"/>
            <w:noProof/>
          </w:rPr>
          <w:t>Hazardous Materials Management</w:t>
        </w:r>
        <w:r>
          <w:rPr>
            <w:noProof/>
            <w:webHidden/>
          </w:rPr>
          <w:tab/>
        </w:r>
        <w:r>
          <w:rPr>
            <w:noProof/>
            <w:webHidden/>
          </w:rPr>
          <w:fldChar w:fldCharType="begin"/>
        </w:r>
        <w:r>
          <w:rPr>
            <w:noProof/>
            <w:webHidden/>
          </w:rPr>
          <w:instrText xml:space="preserve"> PAGEREF _Toc94083576 \h </w:instrText>
        </w:r>
        <w:r>
          <w:rPr>
            <w:noProof/>
            <w:webHidden/>
          </w:rPr>
        </w:r>
        <w:r>
          <w:rPr>
            <w:noProof/>
            <w:webHidden/>
          </w:rPr>
          <w:fldChar w:fldCharType="separate"/>
        </w:r>
        <w:r>
          <w:rPr>
            <w:noProof/>
            <w:webHidden/>
          </w:rPr>
          <w:t>11</w:t>
        </w:r>
        <w:r>
          <w:rPr>
            <w:noProof/>
            <w:webHidden/>
          </w:rPr>
          <w:fldChar w:fldCharType="end"/>
        </w:r>
      </w:hyperlink>
    </w:p>
    <w:p w14:paraId="70DA5DD1" w14:textId="1CE49C36" w:rsidR="00AF3F4A" w:rsidRDefault="00AF3F4A">
      <w:pPr>
        <w:pStyle w:val="TOC1"/>
        <w:rPr>
          <w:rFonts w:eastAsiaTheme="minorEastAsia"/>
          <w:noProof/>
          <w:color w:val="auto"/>
          <w:sz w:val="22"/>
          <w:szCs w:val="22"/>
          <w:lang w:val="en-US"/>
        </w:rPr>
      </w:pPr>
      <w:hyperlink w:anchor="_Toc94083577" w:history="1">
        <w:r w:rsidRPr="0057777A">
          <w:rPr>
            <w:rStyle w:val="Hyperlink"/>
            <w:rFonts w:ascii="Arial" w:hAnsi="Arial" w:cs="Arial"/>
            <w:noProof/>
          </w:rPr>
          <w:t>7</w:t>
        </w:r>
        <w:r>
          <w:rPr>
            <w:rFonts w:eastAsiaTheme="minorEastAsia"/>
            <w:noProof/>
            <w:color w:val="auto"/>
            <w:sz w:val="22"/>
            <w:szCs w:val="22"/>
            <w:lang w:val="en-US"/>
          </w:rPr>
          <w:tab/>
        </w:r>
        <w:r w:rsidRPr="0057777A">
          <w:rPr>
            <w:rStyle w:val="Hyperlink"/>
            <w:rFonts w:ascii="Arial" w:hAnsi="Arial" w:cs="Arial"/>
            <w:noProof/>
          </w:rPr>
          <w:t>Grievance Mechanism</w:t>
        </w:r>
        <w:r>
          <w:rPr>
            <w:noProof/>
            <w:webHidden/>
          </w:rPr>
          <w:tab/>
        </w:r>
        <w:r>
          <w:rPr>
            <w:noProof/>
            <w:webHidden/>
          </w:rPr>
          <w:fldChar w:fldCharType="begin"/>
        </w:r>
        <w:r>
          <w:rPr>
            <w:noProof/>
            <w:webHidden/>
          </w:rPr>
          <w:instrText xml:space="preserve"> PAGEREF _Toc94083577 \h </w:instrText>
        </w:r>
        <w:r>
          <w:rPr>
            <w:noProof/>
            <w:webHidden/>
          </w:rPr>
        </w:r>
        <w:r>
          <w:rPr>
            <w:noProof/>
            <w:webHidden/>
          </w:rPr>
          <w:fldChar w:fldCharType="separate"/>
        </w:r>
        <w:r>
          <w:rPr>
            <w:noProof/>
            <w:webHidden/>
          </w:rPr>
          <w:t>12</w:t>
        </w:r>
        <w:r>
          <w:rPr>
            <w:noProof/>
            <w:webHidden/>
          </w:rPr>
          <w:fldChar w:fldCharType="end"/>
        </w:r>
      </w:hyperlink>
    </w:p>
    <w:p w14:paraId="044E1297" w14:textId="09C07BD0" w:rsidR="00AF3F4A" w:rsidRDefault="00AF3F4A">
      <w:pPr>
        <w:pStyle w:val="TOC2"/>
        <w:rPr>
          <w:rFonts w:eastAsiaTheme="minorEastAsia"/>
          <w:noProof/>
          <w:sz w:val="22"/>
          <w:szCs w:val="22"/>
          <w:lang w:val="en-US"/>
        </w:rPr>
      </w:pPr>
      <w:hyperlink w:anchor="_Toc94083578" w:history="1">
        <w:r w:rsidRPr="0057777A">
          <w:rPr>
            <w:rStyle w:val="Hyperlink"/>
            <w:rFonts w:ascii="Arial" w:hAnsi="Arial"/>
            <w:noProof/>
            <w14:scene3d>
              <w14:camera w14:prst="orthographicFront"/>
              <w14:lightRig w14:rig="threePt" w14:dir="t">
                <w14:rot w14:lat="0" w14:lon="0" w14:rev="0"/>
              </w14:lightRig>
            </w14:scene3d>
          </w:rPr>
          <w:t>7.1</w:t>
        </w:r>
        <w:r>
          <w:rPr>
            <w:rFonts w:eastAsiaTheme="minorEastAsia"/>
            <w:noProof/>
            <w:sz w:val="22"/>
            <w:szCs w:val="22"/>
            <w:lang w:val="en-US"/>
          </w:rPr>
          <w:tab/>
        </w:r>
        <w:r w:rsidRPr="0057777A">
          <w:rPr>
            <w:rStyle w:val="Hyperlink"/>
            <w:rFonts w:ascii="Arial" w:hAnsi="Arial"/>
            <w:noProof/>
          </w:rPr>
          <w:t>General public grievance mechanism</w:t>
        </w:r>
        <w:r>
          <w:rPr>
            <w:noProof/>
            <w:webHidden/>
          </w:rPr>
          <w:tab/>
        </w:r>
        <w:r>
          <w:rPr>
            <w:noProof/>
            <w:webHidden/>
          </w:rPr>
          <w:fldChar w:fldCharType="begin"/>
        </w:r>
        <w:r>
          <w:rPr>
            <w:noProof/>
            <w:webHidden/>
          </w:rPr>
          <w:instrText xml:space="preserve"> PAGEREF _Toc94083578 \h </w:instrText>
        </w:r>
        <w:r>
          <w:rPr>
            <w:noProof/>
            <w:webHidden/>
          </w:rPr>
        </w:r>
        <w:r>
          <w:rPr>
            <w:noProof/>
            <w:webHidden/>
          </w:rPr>
          <w:fldChar w:fldCharType="separate"/>
        </w:r>
        <w:r>
          <w:rPr>
            <w:noProof/>
            <w:webHidden/>
          </w:rPr>
          <w:t>12</w:t>
        </w:r>
        <w:r>
          <w:rPr>
            <w:noProof/>
            <w:webHidden/>
          </w:rPr>
          <w:fldChar w:fldCharType="end"/>
        </w:r>
      </w:hyperlink>
    </w:p>
    <w:p w14:paraId="422BE17A" w14:textId="48191643" w:rsidR="00AF3F4A" w:rsidRDefault="00AF3F4A">
      <w:pPr>
        <w:pStyle w:val="TOC3"/>
        <w:rPr>
          <w:rFonts w:eastAsiaTheme="minorEastAsia"/>
          <w:noProof/>
          <w:sz w:val="22"/>
          <w:szCs w:val="22"/>
          <w:lang w:val="en-US"/>
        </w:rPr>
      </w:pPr>
      <w:hyperlink w:anchor="_Toc94083579" w:history="1">
        <w:r w:rsidRPr="0057777A">
          <w:rPr>
            <w:rStyle w:val="Hyperlink"/>
            <w:rFonts w:ascii="Arial" w:hAnsi="Arial" w:cs="Arial"/>
            <w:noProof/>
          </w:rPr>
          <w:t>Contact details</w:t>
        </w:r>
        <w:r>
          <w:rPr>
            <w:noProof/>
            <w:webHidden/>
          </w:rPr>
          <w:tab/>
        </w:r>
        <w:r>
          <w:rPr>
            <w:noProof/>
            <w:webHidden/>
          </w:rPr>
          <w:fldChar w:fldCharType="begin"/>
        </w:r>
        <w:r>
          <w:rPr>
            <w:noProof/>
            <w:webHidden/>
          </w:rPr>
          <w:instrText xml:space="preserve"> PAGEREF _Toc94083579 \h </w:instrText>
        </w:r>
        <w:r>
          <w:rPr>
            <w:noProof/>
            <w:webHidden/>
          </w:rPr>
        </w:r>
        <w:r>
          <w:rPr>
            <w:noProof/>
            <w:webHidden/>
          </w:rPr>
          <w:fldChar w:fldCharType="separate"/>
        </w:r>
        <w:r>
          <w:rPr>
            <w:noProof/>
            <w:webHidden/>
          </w:rPr>
          <w:t>12</w:t>
        </w:r>
        <w:r>
          <w:rPr>
            <w:noProof/>
            <w:webHidden/>
          </w:rPr>
          <w:fldChar w:fldCharType="end"/>
        </w:r>
      </w:hyperlink>
    </w:p>
    <w:p w14:paraId="2875EF1F" w14:textId="7906CAA6" w:rsidR="00AF3F4A" w:rsidRDefault="00AF3F4A">
      <w:pPr>
        <w:pStyle w:val="TOC2"/>
        <w:rPr>
          <w:rFonts w:eastAsiaTheme="minorEastAsia"/>
          <w:noProof/>
          <w:sz w:val="22"/>
          <w:szCs w:val="22"/>
          <w:lang w:val="en-US"/>
        </w:rPr>
      </w:pPr>
      <w:hyperlink w:anchor="_Toc94083580" w:history="1">
        <w:r w:rsidRPr="0057777A">
          <w:rPr>
            <w:rStyle w:val="Hyperlink"/>
            <w:rFonts w:ascii="Arial" w:hAnsi="Arial"/>
            <w:noProof/>
            <w14:scene3d>
              <w14:camera w14:prst="orthographicFront"/>
              <w14:lightRig w14:rig="threePt" w14:dir="t">
                <w14:rot w14:lat="0" w14:lon="0" w14:rev="0"/>
              </w14:lightRig>
            </w14:scene3d>
          </w:rPr>
          <w:t>7.2</w:t>
        </w:r>
        <w:r>
          <w:rPr>
            <w:rFonts w:eastAsiaTheme="minorEastAsia"/>
            <w:noProof/>
            <w:sz w:val="22"/>
            <w:szCs w:val="22"/>
            <w:lang w:val="en-US"/>
          </w:rPr>
          <w:tab/>
        </w:r>
        <w:r w:rsidRPr="0057777A">
          <w:rPr>
            <w:rStyle w:val="Hyperlink"/>
            <w:rFonts w:ascii="Arial" w:hAnsi="Arial"/>
            <w:noProof/>
          </w:rPr>
          <w:t>Workers Grievance Mechanism</w:t>
        </w:r>
        <w:r>
          <w:rPr>
            <w:noProof/>
            <w:webHidden/>
          </w:rPr>
          <w:tab/>
        </w:r>
        <w:r>
          <w:rPr>
            <w:noProof/>
            <w:webHidden/>
          </w:rPr>
          <w:fldChar w:fldCharType="begin"/>
        </w:r>
        <w:r>
          <w:rPr>
            <w:noProof/>
            <w:webHidden/>
          </w:rPr>
          <w:instrText xml:space="preserve"> PAGEREF _Toc94083580 \h </w:instrText>
        </w:r>
        <w:r>
          <w:rPr>
            <w:noProof/>
            <w:webHidden/>
          </w:rPr>
        </w:r>
        <w:r>
          <w:rPr>
            <w:noProof/>
            <w:webHidden/>
          </w:rPr>
          <w:fldChar w:fldCharType="separate"/>
        </w:r>
        <w:r>
          <w:rPr>
            <w:noProof/>
            <w:webHidden/>
          </w:rPr>
          <w:t>12</w:t>
        </w:r>
        <w:r>
          <w:rPr>
            <w:noProof/>
            <w:webHidden/>
          </w:rPr>
          <w:fldChar w:fldCharType="end"/>
        </w:r>
      </w:hyperlink>
    </w:p>
    <w:p w14:paraId="4F633E05" w14:textId="3C77EA35" w:rsidR="00AF3F4A" w:rsidRDefault="00AF3F4A">
      <w:pPr>
        <w:pStyle w:val="TOC2"/>
        <w:rPr>
          <w:rFonts w:eastAsiaTheme="minorEastAsia"/>
          <w:noProof/>
          <w:sz w:val="22"/>
          <w:szCs w:val="22"/>
          <w:lang w:val="en-US"/>
        </w:rPr>
      </w:pPr>
      <w:hyperlink w:anchor="_Toc94083581" w:history="1">
        <w:r w:rsidRPr="0057777A">
          <w:rPr>
            <w:rStyle w:val="Hyperlink"/>
            <w:rFonts w:ascii="Arial" w:hAnsi="Arial"/>
            <w:noProof/>
            <w14:scene3d>
              <w14:camera w14:prst="orthographicFront"/>
              <w14:lightRig w14:rig="threePt" w14:dir="t">
                <w14:rot w14:lat="0" w14:lon="0" w14:rev="0"/>
              </w14:lightRig>
            </w14:scene3d>
          </w:rPr>
          <w:t>7.3</w:t>
        </w:r>
        <w:r>
          <w:rPr>
            <w:rFonts w:eastAsiaTheme="minorEastAsia"/>
            <w:noProof/>
            <w:sz w:val="22"/>
            <w:szCs w:val="22"/>
            <w:lang w:val="en-US"/>
          </w:rPr>
          <w:tab/>
        </w:r>
        <w:r w:rsidRPr="0057777A">
          <w:rPr>
            <w:rStyle w:val="Hyperlink"/>
            <w:rFonts w:ascii="Arial" w:hAnsi="Arial"/>
            <w:noProof/>
          </w:rPr>
          <w:t>Roles and responsibilities</w:t>
        </w:r>
        <w:r>
          <w:rPr>
            <w:noProof/>
            <w:webHidden/>
          </w:rPr>
          <w:tab/>
        </w:r>
        <w:r>
          <w:rPr>
            <w:noProof/>
            <w:webHidden/>
          </w:rPr>
          <w:fldChar w:fldCharType="begin"/>
        </w:r>
        <w:r>
          <w:rPr>
            <w:noProof/>
            <w:webHidden/>
          </w:rPr>
          <w:instrText xml:space="preserve"> PAGEREF _Toc94083581 \h </w:instrText>
        </w:r>
        <w:r>
          <w:rPr>
            <w:noProof/>
            <w:webHidden/>
          </w:rPr>
        </w:r>
        <w:r>
          <w:rPr>
            <w:noProof/>
            <w:webHidden/>
          </w:rPr>
          <w:fldChar w:fldCharType="separate"/>
        </w:r>
        <w:r>
          <w:rPr>
            <w:noProof/>
            <w:webHidden/>
          </w:rPr>
          <w:t>12</w:t>
        </w:r>
        <w:r>
          <w:rPr>
            <w:noProof/>
            <w:webHidden/>
          </w:rPr>
          <w:fldChar w:fldCharType="end"/>
        </w:r>
      </w:hyperlink>
    </w:p>
    <w:p w14:paraId="2D4F23C7" w14:textId="5C312AB7" w:rsidR="00AF3F4A" w:rsidRDefault="00AF3F4A">
      <w:pPr>
        <w:pStyle w:val="TOC2"/>
        <w:rPr>
          <w:rFonts w:eastAsiaTheme="minorEastAsia"/>
          <w:noProof/>
          <w:sz w:val="22"/>
          <w:szCs w:val="22"/>
          <w:lang w:val="en-US"/>
        </w:rPr>
      </w:pPr>
      <w:hyperlink w:anchor="_Toc94083582" w:history="1">
        <w:r w:rsidRPr="0057777A">
          <w:rPr>
            <w:rStyle w:val="Hyperlink"/>
            <w:rFonts w:ascii="Arial" w:hAnsi="Arial"/>
            <w:noProof/>
            <w14:scene3d>
              <w14:camera w14:prst="orthographicFront"/>
              <w14:lightRig w14:rig="threePt" w14:dir="t">
                <w14:rot w14:lat="0" w14:lon="0" w14:rev="0"/>
              </w14:lightRig>
            </w14:scene3d>
          </w:rPr>
          <w:t>7.4</w:t>
        </w:r>
        <w:r>
          <w:rPr>
            <w:rFonts w:eastAsiaTheme="minorEastAsia"/>
            <w:noProof/>
            <w:sz w:val="22"/>
            <w:szCs w:val="22"/>
            <w:lang w:val="en-US"/>
          </w:rPr>
          <w:tab/>
        </w:r>
        <w:r w:rsidRPr="0057777A">
          <w:rPr>
            <w:rStyle w:val="Hyperlink"/>
            <w:rFonts w:ascii="Arial" w:hAnsi="Arial"/>
            <w:noProof/>
          </w:rPr>
          <w:t>Monitoring and reporting</w:t>
        </w:r>
        <w:r>
          <w:rPr>
            <w:noProof/>
            <w:webHidden/>
          </w:rPr>
          <w:tab/>
        </w:r>
        <w:r>
          <w:rPr>
            <w:noProof/>
            <w:webHidden/>
          </w:rPr>
          <w:fldChar w:fldCharType="begin"/>
        </w:r>
        <w:r>
          <w:rPr>
            <w:noProof/>
            <w:webHidden/>
          </w:rPr>
          <w:instrText xml:space="preserve"> PAGEREF _Toc94083582 \h </w:instrText>
        </w:r>
        <w:r>
          <w:rPr>
            <w:noProof/>
            <w:webHidden/>
          </w:rPr>
        </w:r>
        <w:r>
          <w:rPr>
            <w:noProof/>
            <w:webHidden/>
          </w:rPr>
          <w:fldChar w:fldCharType="separate"/>
        </w:r>
        <w:r>
          <w:rPr>
            <w:noProof/>
            <w:webHidden/>
          </w:rPr>
          <w:t>12</w:t>
        </w:r>
        <w:r>
          <w:rPr>
            <w:noProof/>
            <w:webHidden/>
          </w:rPr>
          <w:fldChar w:fldCharType="end"/>
        </w:r>
      </w:hyperlink>
    </w:p>
    <w:p w14:paraId="501C5A97" w14:textId="269D6709" w:rsidR="00AF3F4A" w:rsidRDefault="00AF3F4A">
      <w:pPr>
        <w:pStyle w:val="TOC1"/>
        <w:rPr>
          <w:rFonts w:eastAsiaTheme="minorEastAsia"/>
          <w:noProof/>
          <w:color w:val="auto"/>
          <w:sz w:val="22"/>
          <w:szCs w:val="22"/>
          <w:lang w:val="en-US"/>
        </w:rPr>
      </w:pPr>
      <w:hyperlink w:anchor="_Toc94083583" w:history="1">
        <w:r w:rsidRPr="0057777A">
          <w:rPr>
            <w:rStyle w:val="Hyperlink"/>
            <w:rFonts w:ascii="Arial" w:hAnsi="Arial" w:cs="Arial"/>
            <w:noProof/>
          </w:rPr>
          <w:t>8</w:t>
        </w:r>
        <w:r>
          <w:rPr>
            <w:rFonts w:eastAsiaTheme="minorEastAsia"/>
            <w:noProof/>
            <w:color w:val="auto"/>
            <w:sz w:val="22"/>
            <w:szCs w:val="22"/>
            <w:lang w:val="en-US"/>
          </w:rPr>
          <w:tab/>
        </w:r>
        <w:r w:rsidRPr="0057777A">
          <w:rPr>
            <w:rStyle w:val="Hyperlink"/>
            <w:rFonts w:ascii="Arial" w:hAnsi="Arial" w:cs="Arial"/>
            <w:noProof/>
          </w:rPr>
          <w:t>Stakeholder Identification and Analysis</w:t>
        </w:r>
        <w:r>
          <w:rPr>
            <w:noProof/>
            <w:webHidden/>
          </w:rPr>
          <w:tab/>
        </w:r>
        <w:r>
          <w:rPr>
            <w:noProof/>
            <w:webHidden/>
          </w:rPr>
          <w:fldChar w:fldCharType="begin"/>
        </w:r>
        <w:r>
          <w:rPr>
            <w:noProof/>
            <w:webHidden/>
          </w:rPr>
          <w:instrText xml:space="preserve"> PAGEREF _Toc94083583 \h </w:instrText>
        </w:r>
        <w:r>
          <w:rPr>
            <w:noProof/>
            <w:webHidden/>
          </w:rPr>
        </w:r>
        <w:r>
          <w:rPr>
            <w:noProof/>
            <w:webHidden/>
          </w:rPr>
          <w:fldChar w:fldCharType="separate"/>
        </w:r>
        <w:r>
          <w:rPr>
            <w:noProof/>
            <w:webHidden/>
          </w:rPr>
          <w:t>13</w:t>
        </w:r>
        <w:r>
          <w:rPr>
            <w:noProof/>
            <w:webHidden/>
          </w:rPr>
          <w:fldChar w:fldCharType="end"/>
        </w:r>
      </w:hyperlink>
    </w:p>
    <w:p w14:paraId="6ACC2FC4" w14:textId="2AE23DC7" w:rsidR="00AF3F4A" w:rsidRDefault="00AF3F4A">
      <w:pPr>
        <w:pStyle w:val="TOC2"/>
        <w:rPr>
          <w:rFonts w:eastAsiaTheme="minorEastAsia"/>
          <w:noProof/>
          <w:sz w:val="22"/>
          <w:szCs w:val="22"/>
          <w:lang w:val="en-US"/>
        </w:rPr>
      </w:pPr>
      <w:hyperlink w:anchor="_Toc94083584" w:history="1">
        <w:r w:rsidRPr="0057777A">
          <w:rPr>
            <w:rStyle w:val="Hyperlink"/>
            <w:rFonts w:ascii="Arial" w:hAnsi="Arial"/>
            <w:noProof/>
            <w14:scene3d>
              <w14:camera w14:prst="orthographicFront"/>
              <w14:lightRig w14:rig="threePt" w14:dir="t">
                <w14:rot w14:lat="0" w14:lon="0" w14:rev="0"/>
              </w14:lightRig>
            </w14:scene3d>
          </w:rPr>
          <w:t>8.1</w:t>
        </w:r>
        <w:r>
          <w:rPr>
            <w:rFonts w:eastAsiaTheme="minorEastAsia"/>
            <w:noProof/>
            <w:sz w:val="22"/>
            <w:szCs w:val="22"/>
            <w:lang w:val="en-US"/>
          </w:rPr>
          <w:tab/>
        </w:r>
        <w:r w:rsidRPr="0057777A">
          <w:rPr>
            <w:rStyle w:val="Hyperlink"/>
            <w:rFonts w:ascii="Arial" w:hAnsi="Arial"/>
            <w:noProof/>
          </w:rPr>
          <w:t>Approach and Methodology</w:t>
        </w:r>
        <w:r>
          <w:rPr>
            <w:noProof/>
            <w:webHidden/>
          </w:rPr>
          <w:tab/>
        </w:r>
        <w:r>
          <w:rPr>
            <w:noProof/>
            <w:webHidden/>
          </w:rPr>
          <w:fldChar w:fldCharType="begin"/>
        </w:r>
        <w:r>
          <w:rPr>
            <w:noProof/>
            <w:webHidden/>
          </w:rPr>
          <w:instrText xml:space="preserve"> PAGEREF _Toc94083584 \h </w:instrText>
        </w:r>
        <w:r>
          <w:rPr>
            <w:noProof/>
            <w:webHidden/>
          </w:rPr>
        </w:r>
        <w:r>
          <w:rPr>
            <w:noProof/>
            <w:webHidden/>
          </w:rPr>
          <w:fldChar w:fldCharType="separate"/>
        </w:r>
        <w:r>
          <w:rPr>
            <w:noProof/>
            <w:webHidden/>
          </w:rPr>
          <w:t>13</w:t>
        </w:r>
        <w:r>
          <w:rPr>
            <w:noProof/>
            <w:webHidden/>
          </w:rPr>
          <w:fldChar w:fldCharType="end"/>
        </w:r>
      </w:hyperlink>
    </w:p>
    <w:p w14:paraId="36515509" w14:textId="391CF37F" w:rsidR="00AF3F4A" w:rsidRDefault="00AF3F4A">
      <w:pPr>
        <w:pStyle w:val="TOC2"/>
        <w:rPr>
          <w:rFonts w:eastAsiaTheme="minorEastAsia"/>
          <w:noProof/>
          <w:sz w:val="22"/>
          <w:szCs w:val="22"/>
          <w:lang w:val="en-US"/>
        </w:rPr>
      </w:pPr>
      <w:hyperlink w:anchor="_Toc94083585" w:history="1">
        <w:r w:rsidRPr="0057777A">
          <w:rPr>
            <w:rStyle w:val="Hyperlink"/>
            <w:rFonts w:ascii="Arial" w:hAnsi="Arial"/>
            <w:noProof/>
            <w14:scene3d>
              <w14:camera w14:prst="orthographicFront"/>
              <w14:lightRig w14:rig="threePt" w14:dir="t">
                <w14:rot w14:lat="0" w14:lon="0" w14:rev="0"/>
              </w14:lightRig>
            </w14:scene3d>
          </w:rPr>
          <w:t>8.2</w:t>
        </w:r>
        <w:r>
          <w:rPr>
            <w:rFonts w:eastAsiaTheme="minorEastAsia"/>
            <w:noProof/>
            <w:sz w:val="22"/>
            <w:szCs w:val="22"/>
            <w:lang w:val="en-US"/>
          </w:rPr>
          <w:tab/>
        </w:r>
        <w:r w:rsidRPr="0057777A">
          <w:rPr>
            <w:rStyle w:val="Hyperlink"/>
            <w:rFonts w:ascii="Arial" w:hAnsi="Arial"/>
            <w:noProof/>
          </w:rPr>
          <w:t>Stakeholder Categories and Groups</w:t>
        </w:r>
        <w:r>
          <w:rPr>
            <w:noProof/>
            <w:webHidden/>
          </w:rPr>
          <w:tab/>
        </w:r>
        <w:r>
          <w:rPr>
            <w:noProof/>
            <w:webHidden/>
          </w:rPr>
          <w:fldChar w:fldCharType="begin"/>
        </w:r>
        <w:r>
          <w:rPr>
            <w:noProof/>
            <w:webHidden/>
          </w:rPr>
          <w:instrText xml:space="preserve"> PAGEREF _Toc94083585 \h </w:instrText>
        </w:r>
        <w:r>
          <w:rPr>
            <w:noProof/>
            <w:webHidden/>
          </w:rPr>
        </w:r>
        <w:r>
          <w:rPr>
            <w:noProof/>
            <w:webHidden/>
          </w:rPr>
          <w:fldChar w:fldCharType="separate"/>
        </w:r>
        <w:r>
          <w:rPr>
            <w:noProof/>
            <w:webHidden/>
          </w:rPr>
          <w:t>13</w:t>
        </w:r>
        <w:r>
          <w:rPr>
            <w:noProof/>
            <w:webHidden/>
          </w:rPr>
          <w:fldChar w:fldCharType="end"/>
        </w:r>
      </w:hyperlink>
    </w:p>
    <w:p w14:paraId="69380439" w14:textId="08F3886D" w:rsidR="00AF3F4A" w:rsidRDefault="00AF3F4A">
      <w:pPr>
        <w:pStyle w:val="TOC1"/>
        <w:rPr>
          <w:rFonts w:eastAsiaTheme="minorEastAsia"/>
          <w:noProof/>
          <w:color w:val="auto"/>
          <w:sz w:val="22"/>
          <w:szCs w:val="22"/>
          <w:lang w:val="en-US"/>
        </w:rPr>
      </w:pPr>
      <w:hyperlink w:anchor="_Toc94083586" w:history="1">
        <w:r w:rsidRPr="0057777A">
          <w:rPr>
            <w:rStyle w:val="Hyperlink"/>
            <w:rFonts w:ascii="Arial" w:hAnsi="Arial" w:cs="Arial"/>
            <w:noProof/>
          </w:rPr>
          <w:t>9</w:t>
        </w:r>
        <w:r>
          <w:rPr>
            <w:rFonts w:eastAsiaTheme="minorEastAsia"/>
            <w:noProof/>
            <w:color w:val="auto"/>
            <w:sz w:val="22"/>
            <w:szCs w:val="22"/>
            <w:lang w:val="en-US"/>
          </w:rPr>
          <w:tab/>
        </w:r>
        <w:r w:rsidRPr="0057777A">
          <w:rPr>
            <w:rStyle w:val="Hyperlink"/>
            <w:rFonts w:ascii="Arial" w:hAnsi="Arial" w:cs="Arial"/>
            <w:noProof/>
          </w:rPr>
          <w:t>Adaptive Management</w:t>
        </w:r>
        <w:r>
          <w:rPr>
            <w:noProof/>
            <w:webHidden/>
          </w:rPr>
          <w:tab/>
        </w:r>
        <w:r>
          <w:rPr>
            <w:noProof/>
            <w:webHidden/>
          </w:rPr>
          <w:fldChar w:fldCharType="begin"/>
        </w:r>
        <w:r>
          <w:rPr>
            <w:noProof/>
            <w:webHidden/>
          </w:rPr>
          <w:instrText xml:space="preserve"> PAGEREF _Toc94083586 \h </w:instrText>
        </w:r>
        <w:r>
          <w:rPr>
            <w:noProof/>
            <w:webHidden/>
          </w:rPr>
        </w:r>
        <w:r>
          <w:rPr>
            <w:noProof/>
            <w:webHidden/>
          </w:rPr>
          <w:fldChar w:fldCharType="separate"/>
        </w:r>
        <w:r>
          <w:rPr>
            <w:noProof/>
            <w:webHidden/>
          </w:rPr>
          <w:t>15</w:t>
        </w:r>
        <w:r>
          <w:rPr>
            <w:noProof/>
            <w:webHidden/>
          </w:rPr>
          <w:fldChar w:fldCharType="end"/>
        </w:r>
      </w:hyperlink>
    </w:p>
    <w:p w14:paraId="2506E343" w14:textId="263BD0C7" w:rsidR="00AF3F4A" w:rsidRDefault="00AF3F4A">
      <w:pPr>
        <w:pStyle w:val="TOC1"/>
        <w:rPr>
          <w:rFonts w:eastAsiaTheme="minorEastAsia"/>
          <w:noProof/>
          <w:color w:val="auto"/>
          <w:sz w:val="22"/>
          <w:szCs w:val="22"/>
          <w:lang w:val="en-US"/>
        </w:rPr>
      </w:pPr>
      <w:hyperlink w:anchor="_Toc94083587" w:history="1">
        <w:r w:rsidRPr="0057777A">
          <w:rPr>
            <w:rStyle w:val="Hyperlink"/>
            <w:rFonts w:ascii="Arial" w:hAnsi="Arial" w:cs="Arial"/>
            <w:noProof/>
          </w:rPr>
          <w:t>10</w:t>
        </w:r>
        <w:r>
          <w:rPr>
            <w:rFonts w:eastAsiaTheme="minorEastAsia"/>
            <w:noProof/>
            <w:color w:val="auto"/>
            <w:sz w:val="22"/>
            <w:szCs w:val="22"/>
            <w:lang w:val="en-US"/>
          </w:rPr>
          <w:tab/>
        </w:r>
        <w:r w:rsidRPr="0057777A">
          <w:rPr>
            <w:rStyle w:val="Hyperlink"/>
            <w:rFonts w:ascii="Arial" w:hAnsi="Arial" w:cs="Arial"/>
            <w:noProof/>
          </w:rPr>
          <w:t>Compilation of The Environmental and Social Management and Monitoring Plan</w:t>
        </w:r>
        <w:r>
          <w:rPr>
            <w:noProof/>
            <w:webHidden/>
          </w:rPr>
          <w:tab/>
        </w:r>
        <w:r>
          <w:rPr>
            <w:noProof/>
            <w:webHidden/>
          </w:rPr>
          <w:fldChar w:fldCharType="begin"/>
        </w:r>
        <w:r>
          <w:rPr>
            <w:noProof/>
            <w:webHidden/>
          </w:rPr>
          <w:instrText xml:space="preserve"> PAGEREF _Toc94083587 \h </w:instrText>
        </w:r>
        <w:r>
          <w:rPr>
            <w:noProof/>
            <w:webHidden/>
          </w:rPr>
        </w:r>
        <w:r>
          <w:rPr>
            <w:noProof/>
            <w:webHidden/>
          </w:rPr>
          <w:fldChar w:fldCharType="separate"/>
        </w:r>
        <w:r>
          <w:rPr>
            <w:noProof/>
            <w:webHidden/>
          </w:rPr>
          <w:t>16</w:t>
        </w:r>
        <w:r>
          <w:rPr>
            <w:noProof/>
            <w:webHidden/>
          </w:rPr>
          <w:fldChar w:fldCharType="end"/>
        </w:r>
      </w:hyperlink>
    </w:p>
    <w:p w14:paraId="1449520A" w14:textId="1289F611" w:rsidR="00AF3F4A" w:rsidRDefault="00AF3F4A">
      <w:pPr>
        <w:pStyle w:val="TOC1"/>
        <w:rPr>
          <w:rFonts w:eastAsiaTheme="minorEastAsia"/>
          <w:noProof/>
          <w:color w:val="auto"/>
          <w:sz w:val="22"/>
          <w:szCs w:val="22"/>
          <w:lang w:val="en-US"/>
        </w:rPr>
      </w:pPr>
      <w:hyperlink w:anchor="_Toc94083588" w:history="1">
        <w:r w:rsidRPr="0057777A">
          <w:rPr>
            <w:rStyle w:val="Hyperlink"/>
            <w:rFonts w:ascii="Arial" w:hAnsi="Arial" w:cs="Arial"/>
            <w:noProof/>
          </w:rPr>
          <w:t>11</w:t>
        </w:r>
        <w:r>
          <w:rPr>
            <w:rFonts w:eastAsiaTheme="minorEastAsia"/>
            <w:noProof/>
            <w:color w:val="auto"/>
            <w:sz w:val="22"/>
            <w:szCs w:val="22"/>
            <w:lang w:val="en-US"/>
          </w:rPr>
          <w:tab/>
        </w:r>
        <w:r w:rsidRPr="0057777A">
          <w:rPr>
            <w:rStyle w:val="Hyperlink"/>
            <w:rFonts w:ascii="Arial" w:hAnsi="Arial" w:cs="Arial"/>
            <w:noProof/>
          </w:rPr>
          <w:t>Compilation of The Health and Safety Management and Monitoring Plan</w:t>
        </w:r>
        <w:r>
          <w:rPr>
            <w:noProof/>
            <w:webHidden/>
          </w:rPr>
          <w:tab/>
        </w:r>
        <w:r>
          <w:rPr>
            <w:noProof/>
            <w:webHidden/>
          </w:rPr>
          <w:fldChar w:fldCharType="begin"/>
        </w:r>
        <w:r>
          <w:rPr>
            <w:noProof/>
            <w:webHidden/>
          </w:rPr>
          <w:instrText xml:space="preserve"> PAGEREF _Toc94083588 \h </w:instrText>
        </w:r>
        <w:r>
          <w:rPr>
            <w:noProof/>
            <w:webHidden/>
          </w:rPr>
        </w:r>
        <w:r>
          <w:rPr>
            <w:noProof/>
            <w:webHidden/>
          </w:rPr>
          <w:fldChar w:fldCharType="separate"/>
        </w:r>
        <w:r>
          <w:rPr>
            <w:noProof/>
            <w:webHidden/>
          </w:rPr>
          <w:t>17</w:t>
        </w:r>
        <w:r>
          <w:rPr>
            <w:noProof/>
            <w:webHidden/>
          </w:rPr>
          <w:fldChar w:fldCharType="end"/>
        </w:r>
      </w:hyperlink>
    </w:p>
    <w:p w14:paraId="5BDD1529" w14:textId="305EE900" w:rsidR="00AF3F4A" w:rsidRDefault="00AF3F4A">
      <w:pPr>
        <w:pStyle w:val="TOC1"/>
        <w:rPr>
          <w:rFonts w:eastAsiaTheme="minorEastAsia"/>
          <w:noProof/>
          <w:color w:val="auto"/>
          <w:sz w:val="22"/>
          <w:szCs w:val="22"/>
          <w:lang w:val="en-US"/>
        </w:rPr>
      </w:pPr>
      <w:hyperlink w:anchor="_Toc94083589" w:history="1">
        <w:r w:rsidRPr="0057777A">
          <w:rPr>
            <w:rStyle w:val="Hyperlink"/>
            <w:rFonts w:ascii="Arial" w:hAnsi="Arial" w:cs="Arial"/>
            <w:noProof/>
          </w:rPr>
          <w:t>12</w:t>
        </w:r>
        <w:r>
          <w:rPr>
            <w:rFonts w:eastAsiaTheme="minorEastAsia"/>
            <w:noProof/>
            <w:color w:val="auto"/>
            <w:sz w:val="22"/>
            <w:szCs w:val="22"/>
            <w:lang w:val="en-US"/>
          </w:rPr>
          <w:tab/>
        </w:r>
        <w:r w:rsidRPr="0057777A">
          <w:rPr>
            <w:rStyle w:val="Hyperlink"/>
            <w:rFonts w:ascii="Arial" w:hAnsi="Arial" w:cs="Arial"/>
            <w:noProof/>
          </w:rPr>
          <w:t>Public Grievance Form</w:t>
        </w:r>
        <w:r>
          <w:rPr>
            <w:noProof/>
            <w:webHidden/>
          </w:rPr>
          <w:tab/>
        </w:r>
        <w:r>
          <w:rPr>
            <w:noProof/>
            <w:webHidden/>
          </w:rPr>
          <w:fldChar w:fldCharType="begin"/>
        </w:r>
        <w:r>
          <w:rPr>
            <w:noProof/>
            <w:webHidden/>
          </w:rPr>
          <w:instrText xml:space="preserve"> PAGEREF _Toc94083589 \h </w:instrText>
        </w:r>
        <w:r>
          <w:rPr>
            <w:noProof/>
            <w:webHidden/>
          </w:rPr>
        </w:r>
        <w:r>
          <w:rPr>
            <w:noProof/>
            <w:webHidden/>
          </w:rPr>
          <w:fldChar w:fldCharType="separate"/>
        </w:r>
        <w:r>
          <w:rPr>
            <w:noProof/>
            <w:webHidden/>
          </w:rPr>
          <w:t>18</w:t>
        </w:r>
        <w:r>
          <w:rPr>
            <w:noProof/>
            <w:webHidden/>
          </w:rPr>
          <w:fldChar w:fldCharType="end"/>
        </w:r>
      </w:hyperlink>
    </w:p>
    <w:p w14:paraId="4469C66E" w14:textId="18543A99" w:rsidR="005C5A1E" w:rsidRPr="005C5A1E" w:rsidRDefault="003709F0" w:rsidP="005C5A1E">
      <w:pPr>
        <w:pStyle w:val="Heading1"/>
        <w:numPr>
          <w:ilvl w:val="0"/>
          <w:numId w:val="11"/>
        </w:numPr>
        <w:rPr>
          <w:rFonts w:ascii="Arial" w:hAnsi="Arial" w:cs="Arial"/>
          <w:color w:val="005AAF"/>
        </w:rPr>
      </w:pPr>
      <w:r w:rsidRPr="005C5A1E">
        <w:rPr>
          <w:rFonts w:ascii="Arial" w:hAnsi="Arial" w:cs="Arial"/>
        </w:rPr>
        <w:lastRenderedPageBreak/>
        <w:fldChar w:fldCharType="end"/>
      </w:r>
      <w:bookmarkStart w:id="0" w:name="_Toc93912975"/>
      <w:bookmarkStart w:id="1" w:name="_Toc94083549"/>
      <w:r w:rsidR="005C5A1E" w:rsidRPr="005C5A1E">
        <w:rPr>
          <w:rFonts w:ascii="Arial" w:hAnsi="Arial" w:cs="Arial"/>
          <w:color w:val="005AAF"/>
        </w:rPr>
        <w:t>Introduction</w:t>
      </w:r>
      <w:bookmarkEnd w:id="0"/>
      <w:bookmarkEnd w:id="1"/>
    </w:p>
    <w:p w14:paraId="44084C69" w14:textId="143AF885" w:rsidR="00397D4A" w:rsidRPr="005C5A1E" w:rsidRDefault="00397D4A" w:rsidP="00397D4A">
      <w:pPr>
        <w:rPr>
          <w:rFonts w:ascii="Arial" w:hAnsi="Arial" w:cs="Arial"/>
          <w:sz w:val="24"/>
          <w:szCs w:val="24"/>
        </w:rPr>
      </w:pPr>
      <w:r w:rsidRPr="005C5A1E">
        <w:rPr>
          <w:rFonts w:ascii="Arial" w:hAnsi="Arial" w:cs="Arial"/>
          <w:sz w:val="24"/>
          <w:szCs w:val="24"/>
        </w:rPr>
        <w:t>Short introduction about company, project and consultant compiling ESHMP.</w:t>
      </w:r>
    </w:p>
    <w:p w14:paraId="57A67016" w14:textId="77777777" w:rsidR="003709F0" w:rsidRPr="005C5A1E" w:rsidRDefault="003709F0" w:rsidP="003709F0">
      <w:pPr>
        <w:pStyle w:val="FIBulletedList1"/>
        <w:numPr>
          <w:ilvl w:val="0"/>
          <w:numId w:val="0"/>
        </w:numPr>
        <w:ind w:left="284" w:hanging="284"/>
        <w:rPr>
          <w:rFonts w:ascii="Arial" w:hAnsi="Arial" w:cs="Arial"/>
        </w:rPr>
      </w:pPr>
      <w:bookmarkStart w:id="2" w:name="_GoBack"/>
      <w:bookmarkEnd w:id="2"/>
    </w:p>
    <w:p w14:paraId="2726D7EE" w14:textId="77777777" w:rsidR="003709F0" w:rsidRPr="005C5A1E" w:rsidRDefault="003709F0" w:rsidP="005C5A1E">
      <w:pPr>
        <w:pStyle w:val="Heading1"/>
        <w:numPr>
          <w:ilvl w:val="0"/>
          <w:numId w:val="11"/>
        </w:numPr>
        <w:rPr>
          <w:rFonts w:ascii="Arial" w:hAnsi="Arial" w:cs="Arial"/>
          <w:color w:val="005AAF"/>
        </w:rPr>
      </w:pPr>
      <w:bookmarkStart w:id="3" w:name="_Toc94083550"/>
      <w:r w:rsidRPr="005C5A1E">
        <w:rPr>
          <w:rFonts w:ascii="Arial" w:hAnsi="Arial" w:cs="Arial"/>
          <w:color w:val="005AAF"/>
        </w:rPr>
        <w:lastRenderedPageBreak/>
        <w:t>Plant description</w:t>
      </w:r>
      <w:bookmarkEnd w:id="3"/>
    </w:p>
    <w:p w14:paraId="18369A6F" w14:textId="5288F552" w:rsidR="003709F0" w:rsidRPr="005C5A1E" w:rsidRDefault="007308A3" w:rsidP="003709F0">
      <w:pPr>
        <w:rPr>
          <w:rFonts w:ascii="Arial" w:hAnsi="Arial" w:cs="Arial"/>
          <w:sz w:val="24"/>
          <w:szCs w:val="24"/>
        </w:rPr>
      </w:pPr>
      <w:r w:rsidRPr="005C5A1E">
        <w:rPr>
          <w:rFonts w:ascii="Arial" w:hAnsi="Arial" w:cs="Arial"/>
          <w:sz w:val="24"/>
          <w:szCs w:val="24"/>
        </w:rPr>
        <w:t>General Plant description and aspect relevant to ESHMP.</w:t>
      </w:r>
    </w:p>
    <w:p w14:paraId="01CF470E" w14:textId="77777777" w:rsidR="003709F0" w:rsidRPr="005C5A1E" w:rsidRDefault="003709F0" w:rsidP="005C5A1E">
      <w:pPr>
        <w:pStyle w:val="Heading1"/>
        <w:numPr>
          <w:ilvl w:val="0"/>
          <w:numId w:val="11"/>
        </w:numPr>
        <w:rPr>
          <w:rFonts w:ascii="Arial" w:hAnsi="Arial" w:cs="Arial"/>
          <w:color w:val="005AAF"/>
        </w:rPr>
      </w:pPr>
      <w:bookmarkStart w:id="4" w:name="_Toc94083551"/>
      <w:r w:rsidRPr="005C5A1E">
        <w:rPr>
          <w:rFonts w:ascii="Arial" w:hAnsi="Arial" w:cs="Arial"/>
          <w:color w:val="005AAF"/>
        </w:rPr>
        <w:lastRenderedPageBreak/>
        <w:t>Roles and responsibilities</w:t>
      </w:r>
      <w:bookmarkEnd w:id="4"/>
      <w:r w:rsidRPr="005C5A1E">
        <w:rPr>
          <w:rFonts w:ascii="Arial" w:hAnsi="Arial" w:cs="Arial"/>
          <w:color w:val="005AAF"/>
        </w:rPr>
        <w:t xml:space="preserve"> </w:t>
      </w:r>
    </w:p>
    <w:p w14:paraId="07E59671" w14:textId="7AA4B638" w:rsidR="003709F0" w:rsidRPr="005C5A1E" w:rsidRDefault="003709F0" w:rsidP="003709F0">
      <w:pPr>
        <w:rPr>
          <w:rFonts w:ascii="Arial" w:hAnsi="Arial" w:cs="Arial"/>
          <w:sz w:val="24"/>
          <w:szCs w:val="24"/>
        </w:rPr>
      </w:pPr>
      <w:r w:rsidRPr="005C5A1E">
        <w:rPr>
          <w:rFonts w:ascii="Arial" w:hAnsi="Arial" w:cs="Arial"/>
          <w:sz w:val="24"/>
          <w:szCs w:val="24"/>
        </w:rPr>
        <w:t>List all responsible parties, namely, and describe the responsibilities of each of them</w:t>
      </w:r>
      <w:r w:rsidR="007308A3" w:rsidRPr="005C5A1E">
        <w:rPr>
          <w:rFonts w:ascii="Arial" w:hAnsi="Arial" w:cs="Arial"/>
          <w:sz w:val="24"/>
          <w:szCs w:val="24"/>
        </w:rPr>
        <w:t>, especially relating to ESHMP</w:t>
      </w:r>
      <w:r w:rsidRPr="005C5A1E">
        <w:rPr>
          <w:rFonts w:ascii="Arial" w:hAnsi="Arial" w:cs="Arial"/>
          <w:sz w:val="24"/>
          <w:szCs w:val="24"/>
        </w:rPr>
        <w:t>.</w:t>
      </w:r>
    </w:p>
    <w:p w14:paraId="2F3D7486" w14:textId="71FF93BA" w:rsidR="00BC4D81" w:rsidRPr="005C5A1E" w:rsidRDefault="00BC4D81" w:rsidP="005C5A1E">
      <w:pPr>
        <w:rPr>
          <w:rFonts w:ascii="Arial" w:hAnsi="Arial" w:cs="Arial"/>
          <w:sz w:val="24"/>
          <w:szCs w:val="24"/>
        </w:rPr>
      </w:pPr>
      <w:r w:rsidRPr="005C5A1E">
        <w:rPr>
          <w:rFonts w:ascii="Arial" w:hAnsi="Arial" w:cs="Arial"/>
          <w:sz w:val="24"/>
          <w:szCs w:val="24"/>
        </w:rPr>
        <w:t>(All roles and responsibilities should be here, such as the Investor, site manager and HS specialist, and Env Specialist</w:t>
      </w:r>
      <w:r w:rsidR="002F0301" w:rsidRPr="005C5A1E">
        <w:rPr>
          <w:rFonts w:ascii="Arial" w:hAnsi="Arial" w:cs="Arial"/>
          <w:sz w:val="24"/>
          <w:szCs w:val="24"/>
        </w:rPr>
        <w:t>)</w:t>
      </w:r>
      <w:r w:rsidRPr="005C5A1E">
        <w:rPr>
          <w:rFonts w:ascii="Arial" w:hAnsi="Arial" w:cs="Arial"/>
          <w:sz w:val="24"/>
          <w:szCs w:val="24"/>
        </w:rPr>
        <w:t>.</w:t>
      </w:r>
    </w:p>
    <w:p w14:paraId="784DBF91" w14:textId="77777777" w:rsidR="003709F0" w:rsidRPr="005C5A1E" w:rsidRDefault="003709F0" w:rsidP="005C5A1E">
      <w:pPr>
        <w:pStyle w:val="Heading1"/>
        <w:numPr>
          <w:ilvl w:val="0"/>
          <w:numId w:val="11"/>
        </w:numPr>
        <w:rPr>
          <w:rFonts w:ascii="Arial" w:hAnsi="Arial" w:cs="Arial"/>
          <w:color w:val="005AAF"/>
        </w:rPr>
      </w:pPr>
      <w:bookmarkStart w:id="5" w:name="_Toc58276232"/>
      <w:bookmarkStart w:id="6" w:name="_Toc58276233"/>
      <w:bookmarkStart w:id="7" w:name="_Toc58276234"/>
      <w:bookmarkStart w:id="8" w:name="_Toc58276235"/>
      <w:bookmarkStart w:id="9" w:name="_Toc58276236"/>
      <w:bookmarkStart w:id="10" w:name="_Toc58276237"/>
      <w:bookmarkStart w:id="11" w:name="_Toc58276238"/>
      <w:bookmarkStart w:id="12" w:name="_Toc58276239"/>
      <w:bookmarkStart w:id="13" w:name="_Toc58276240"/>
      <w:bookmarkStart w:id="14" w:name="_Toc58276241"/>
      <w:bookmarkStart w:id="15" w:name="_Toc58276242"/>
      <w:bookmarkStart w:id="16" w:name="_Toc58276243"/>
      <w:bookmarkStart w:id="17" w:name="_Toc58276259"/>
      <w:bookmarkStart w:id="18" w:name="_Toc58276260"/>
      <w:bookmarkStart w:id="19" w:name="_Toc58276261"/>
      <w:bookmarkStart w:id="20" w:name="_Toc58276262"/>
      <w:bookmarkStart w:id="21" w:name="_Toc58276263"/>
      <w:bookmarkStart w:id="22" w:name="_Toc41919568"/>
      <w:bookmarkStart w:id="23" w:name="_Toc41979049"/>
      <w:bookmarkStart w:id="24" w:name="_Toc56502100"/>
      <w:bookmarkStart w:id="25" w:name="_Toc57638977"/>
      <w:bookmarkStart w:id="26" w:name="_Toc9408355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5C5A1E">
        <w:rPr>
          <w:rFonts w:ascii="Arial" w:hAnsi="Arial" w:cs="Arial"/>
          <w:color w:val="005AAF"/>
        </w:rPr>
        <w:lastRenderedPageBreak/>
        <w:t>Permits and Approvals</w:t>
      </w:r>
      <w:bookmarkEnd w:id="26"/>
      <w:r w:rsidRPr="005C5A1E">
        <w:rPr>
          <w:rFonts w:ascii="Arial" w:hAnsi="Arial" w:cs="Arial"/>
          <w:color w:val="005AAF"/>
        </w:rPr>
        <w:t xml:space="preserve"> </w:t>
      </w:r>
      <w:bookmarkEnd w:id="22"/>
      <w:bookmarkEnd w:id="23"/>
      <w:bookmarkEnd w:id="24"/>
      <w:bookmarkEnd w:id="25"/>
    </w:p>
    <w:p w14:paraId="59BB1AB1" w14:textId="77777777" w:rsidR="003709F0" w:rsidRPr="005C5A1E" w:rsidRDefault="003709F0" w:rsidP="003709F0">
      <w:pPr>
        <w:rPr>
          <w:rFonts w:ascii="Arial" w:hAnsi="Arial" w:cs="Arial"/>
          <w:sz w:val="24"/>
          <w:szCs w:val="24"/>
        </w:rPr>
      </w:pPr>
      <w:r w:rsidRPr="005C5A1E">
        <w:rPr>
          <w:rFonts w:ascii="Arial" w:hAnsi="Arial" w:cs="Arial"/>
          <w:sz w:val="24"/>
          <w:szCs w:val="24"/>
        </w:rPr>
        <w:t>List all necessary Environmental, Social, and Health &amp; Safety permits/approvals of the plant and their validity date.</w:t>
      </w:r>
    </w:p>
    <w:p w14:paraId="6C035586" w14:textId="77777777" w:rsidR="00BC4D81" w:rsidRPr="005C5A1E" w:rsidRDefault="00BC4D81" w:rsidP="005C5A1E">
      <w:pPr>
        <w:pStyle w:val="Heading1"/>
        <w:numPr>
          <w:ilvl w:val="0"/>
          <w:numId w:val="11"/>
        </w:numPr>
        <w:rPr>
          <w:rFonts w:ascii="Arial" w:hAnsi="Arial" w:cs="Arial"/>
          <w:color w:val="005AAF"/>
        </w:rPr>
      </w:pPr>
      <w:bookmarkStart w:id="27" w:name="_Toc94083553"/>
      <w:r w:rsidRPr="005C5A1E">
        <w:rPr>
          <w:rFonts w:ascii="Arial" w:hAnsi="Arial" w:cs="Arial"/>
          <w:color w:val="005AAF"/>
        </w:rPr>
        <w:lastRenderedPageBreak/>
        <w:t>Environmental and Social Procedures</w:t>
      </w:r>
      <w:bookmarkEnd w:id="27"/>
    </w:p>
    <w:p w14:paraId="56F4E732" w14:textId="77777777" w:rsidR="00BC4D81" w:rsidRPr="005C5A1E" w:rsidRDefault="00BC4D81" w:rsidP="00BC4D81">
      <w:pPr>
        <w:rPr>
          <w:rFonts w:ascii="Arial" w:hAnsi="Arial" w:cs="Arial"/>
          <w:sz w:val="24"/>
          <w:szCs w:val="24"/>
        </w:rPr>
      </w:pPr>
      <w:r w:rsidRPr="005C5A1E">
        <w:rPr>
          <w:rFonts w:ascii="Arial" w:hAnsi="Arial" w:cs="Arial"/>
          <w:sz w:val="24"/>
          <w:szCs w:val="24"/>
        </w:rPr>
        <w:t xml:space="preserve">This section outlines the overall procedures associated with the implementation and monitoring of the ESMP. </w:t>
      </w:r>
    </w:p>
    <w:p w14:paraId="0C564A33" w14:textId="0EDDEB7F" w:rsidR="00BC4D81" w:rsidRPr="00DD3AE7" w:rsidRDefault="00BC4D81" w:rsidP="00DD3AE7">
      <w:pPr>
        <w:pStyle w:val="Heading2"/>
        <w:numPr>
          <w:ilvl w:val="1"/>
          <w:numId w:val="5"/>
        </w:numPr>
        <w:rPr>
          <w:rFonts w:ascii="Arial" w:hAnsi="Arial"/>
          <w:color w:val="auto"/>
        </w:rPr>
      </w:pPr>
      <w:bookmarkStart w:id="28" w:name="_Toc47340124"/>
      <w:bookmarkStart w:id="29" w:name="_Toc94083554"/>
      <w:r w:rsidRPr="00DD3AE7">
        <w:rPr>
          <w:rFonts w:ascii="Arial" w:hAnsi="Arial"/>
          <w:color w:val="auto"/>
        </w:rPr>
        <w:t>Environmental and social compliance inspections</w:t>
      </w:r>
      <w:bookmarkEnd w:id="28"/>
      <w:bookmarkEnd w:id="29"/>
    </w:p>
    <w:p w14:paraId="72A0233A" w14:textId="7704C251" w:rsidR="00505B27" w:rsidRPr="005C5A1E" w:rsidRDefault="00505B27" w:rsidP="004A59D7">
      <w:pPr>
        <w:rPr>
          <w:rFonts w:ascii="Arial" w:hAnsi="Arial" w:cs="Arial"/>
          <w:sz w:val="24"/>
          <w:szCs w:val="24"/>
        </w:rPr>
      </w:pPr>
      <w:r w:rsidRPr="005C5A1E">
        <w:rPr>
          <w:rFonts w:ascii="Arial" w:hAnsi="Arial" w:cs="Arial"/>
          <w:sz w:val="24"/>
          <w:szCs w:val="24"/>
        </w:rPr>
        <w:t xml:space="preserve">Provide </w:t>
      </w:r>
      <w:r w:rsidR="007308A3" w:rsidRPr="005C5A1E">
        <w:rPr>
          <w:rFonts w:ascii="Arial" w:hAnsi="Arial" w:cs="Arial"/>
          <w:sz w:val="24"/>
          <w:szCs w:val="24"/>
        </w:rPr>
        <w:t xml:space="preserve">short description </w:t>
      </w:r>
      <w:r w:rsidRPr="005C5A1E">
        <w:rPr>
          <w:rFonts w:ascii="Arial" w:hAnsi="Arial" w:cs="Arial"/>
          <w:sz w:val="24"/>
          <w:szCs w:val="24"/>
        </w:rPr>
        <w:t>as to the frequency and extend of internal and external compliance inspections.</w:t>
      </w:r>
    </w:p>
    <w:p w14:paraId="122D9B2A" w14:textId="77777777" w:rsidR="00BC4D81" w:rsidRPr="00DD3AE7" w:rsidRDefault="00BC4D81" w:rsidP="00DD3AE7">
      <w:pPr>
        <w:pStyle w:val="Heading2"/>
        <w:numPr>
          <w:ilvl w:val="1"/>
          <w:numId w:val="5"/>
        </w:numPr>
        <w:rPr>
          <w:rFonts w:ascii="Arial" w:hAnsi="Arial"/>
          <w:color w:val="auto"/>
        </w:rPr>
      </w:pPr>
      <w:bookmarkStart w:id="30" w:name="_Toc47340125"/>
      <w:bookmarkStart w:id="31" w:name="_Toc94083555"/>
      <w:r w:rsidRPr="00DD3AE7">
        <w:rPr>
          <w:rFonts w:ascii="Arial" w:hAnsi="Arial"/>
          <w:color w:val="auto"/>
        </w:rPr>
        <w:t>Incident and accident investigation</w:t>
      </w:r>
      <w:bookmarkEnd w:id="30"/>
      <w:bookmarkEnd w:id="31"/>
    </w:p>
    <w:p w14:paraId="7AA66615" w14:textId="748A2A9A" w:rsidR="00BC4D81" w:rsidRPr="005C5A1E" w:rsidRDefault="00BC4D81" w:rsidP="00BC4D81">
      <w:pPr>
        <w:rPr>
          <w:rFonts w:ascii="Arial" w:hAnsi="Arial" w:cs="Arial"/>
          <w:sz w:val="24"/>
          <w:szCs w:val="24"/>
        </w:rPr>
      </w:pPr>
      <w:r w:rsidRPr="005C5A1E">
        <w:rPr>
          <w:rFonts w:ascii="Arial" w:hAnsi="Arial" w:cs="Arial"/>
          <w:sz w:val="24"/>
          <w:szCs w:val="24"/>
        </w:rPr>
        <w:t xml:space="preserve">The detailed steps and content of the incident &amp; accident investigation process must be described in the ESMP. </w:t>
      </w:r>
      <w:r w:rsidR="007308A3" w:rsidRPr="005C5A1E">
        <w:rPr>
          <w:rFonts w:ascii="Arial" w:hAnsi="Arial" w:cs="Arial"/>
          <w:sz w:val="24"/>
          <w:szCs w:val="24"/>
        </w:rPr>
        <w:t>Describe who, how and when will investigate and report to. Short and to the point.</w:t>
      </w:r>
    </w:p>
    <w:p w14:paraId="3A00520B" w14:textId="77777777" w:rsidR="00BC4D81" w:rsidRPr="00DD3AE7" w:rsidRDefault="00BC4D81" w:rsidP="00DD3AE7">
      <w:pPr>
        <w:pStyle w:val="Heading2"/>
        <w:numPr>
          <w:ilvl w:val="1"/>
          <w:numId w:val="5"/>
        </w:numPr>
        <w:rPr>
          <w:rFonts w:ascii="Arial" w:hAnsi="Arial"/>
          <w:color w:val="auto"/>
        </w:rPr>
      </w:pPr>
      <w:bookmarkStart w:id="32" w:name="_Toc47340127"/>
      <w:bookmarkStart w:id="33" w:name="_Toc94083556"/>
      <w:r w:rsidRPr="00DD3AE7">
        <w:rPr>
          <w:rFonts w:ascii="Arial" w:hAnsi="Arial"/>
          <w:color w:val="auto"/>
        </w:rPr>
        <w:t>Control of hazardous materials</w:t>
      </w:r>
      <w:bookmarkEnd w:id="32"/>
      <w:bookmarkEnd w:id="33"/>
    </w:p>
    <w:p w14:paraId="39583DFF" w14:textId="5E014B33" w:rsidR="00BC4D81" w:rsidRPr="005C5A1E" w:rsidRDefault="00505B27" w:rsidP="00BC4D81">
      <w:pPr>
        <w:rPr>
          <w:rFonts w:ascii="Arial" w:hAnsi="Arial" w:cs="Arial"/>
          <w:sz w:val="24"/>
          <w:szCs w:val="24"/>
        </w:rPr>
      </w:pPr>
      <w:r w:rsidRPr="005C5A1E">
        <w:rPr>
          <w:rFonts w:ascii="Arial" w:hAnsi="Arial" w:cs="Arial"/>
          <w:sz w:val="24"/>
          <w:szCs w:val="24"/>
        </w:rPr>
        <w:t>A detailed method statement as to the use of all hazardous materials and attached copies of MSDS sheets for all hazardous materials on site.</w:t>
      </w:r>
    </w:p>
    <w:p w14:paraId="094F3CDA" w14:textId="77777777" w:rsidR="00BC4D81" w:rsidRPr="00DD3AE7" w:rsidRDefault="00BC4D81" w:rsidP="00DD3AE7">
      <w:pPr>
        <w:pStyle w:val="Heading2"/>
        <w:numPr>
          <w:ilvl w:val="1"/>
          <w:numId w:val="5"/>
        </w:numPr>
        <w:rPr>
          <w:rFonts w:ascii="Arial" w:hAnsi="Arial"/>
          <w:color w:val="auto"/>
        </w:rPr>
      </w:pPr>
      <w:bookmarkStart w:id="34" w:name="_Toc47340128"/>
      <w:bookmarkStart w:id="35" w:name="_Toc94083557"/>
      <w:r w:rsidRPr="00DD3AE7">
        <w:rPr>
          <w:rFonts w:ascii="Arial" w:hAnsi="Arial"/>
          <w:color w:val="auto"/>
        </w:rPr>
        <w:t>Control of possible heritage impacts</w:t>
      </w:r>
      <w:bookmarkEnd w:id="34"/>
      <w:bookmarkEnd w:id="35"/>
    </w:p>
    <w:p w14:paraId="3FDE292C" w14:textId="1F482DD7" w:rsidR="00BC4D81" w:rsidRPr="005C5A1E" w:rsidRDefault="00505B27" w:rsidP="00BC4D81">
      <w:pPr>
        <w:rPr>
          <w:rFonts w:ascii="Arial" w:hAnsi="Arial" w:cs="Arial"/>
          <w:sz w:val="24"/>
          <w:szCs w:val="24"/>
        </w:rPr>
      </w:pPr>
      <w:r w:rsidRPr="005C5A1E">
        <w:rPr>
          <w:rFonts w:ascii="Arial" w:hAnsi="Arial" w:cs="Arial"/>
          <w:sz w:val="24"/>
          <w:szCs w:val="24"/>
        </w:rPr>
        <w:t xml:space="preserve">A </w:t>
      </w:r>
      <w:r w:rsidR="007308A3" w:rsidRPr="005C5A1E">
        <w:rPr>
          <w:rFonts w:ascii="Arial" w:hAnsi="Arial" w:cs="Arial"/>
          <w:sz w:val="24"/>
          <w:szCs w:val="24"/>
        </w:rPr>
        <w:t xml:space="preserve">process that </w:t>
      </w:r>
      <w:r w:rsidR="00397D4A" w:rsidRPr="005C5A1E">
        <w:rPr>
          <w:rFonts w:ascii="Arial" w:hAnsi="Arial" w:cs="Arial"/>
          <w:sz w:val="24"/>
          <w:szCs w:val="24"/>
        </w:rPr>
        <w:t>describes</w:t>
      </w:r>
      <w:r w:rsidRPr="005C5A1E">
        <w:rPr>
          <w:rFonts w:ascii="Arial" w:hAnsi="Arial" w:cs="Arial"/>
          <w:sz w:val="24"/>
          <w:szCs w:val="24"/>
        </w:rPr>
        <w:t xml:space="preserve"> aspects to a chance find, who to contact, how and how not to proceed etc.</w:t>
      </w:r>
    </w:p>
    <w:p w14:paraId="48DE5CBE" w14:textId="77777777" w:rsidR="00BC4D81" w:rsidRPr="00DD3AE7" w:rsidRDefault="00BC4D81" w:rsidP="00DD3AE7">
      <w:pPr>
        <w:pStyle w:val="Heading2"/>
        <w:numPr>
          <w:ilvl w:val="1"/>
          <w:numId w:val="5"/>
        </w:numPr>
        <w:rPr>
          <w:rFonts w:ascii="Arial" w:hAnsi="Arial"/>
          <w:color w:val="auto"/>
        </w:rPr>
      </w:pPr>
      <w:bookmarkStart w:id="36" w:name="_Toc94083558"/>
      <w:r w:rsidRPr="00DD3AE7">
        <w:rPr>
          <w:rFonts w:ascii="Arial" w:hAnsi="Arial"/>
          <w:color w:val="auto"/>
        </w:rPr>
        <w:t>Water management</w:t>
      </w:r>
      <w:bookmarkEnd w:id="36"/>
    </w:p>
    <w:p w14:paraId="1598C41C" w14:textId="59F0A4E6" w:rsidR="00BC4D81" w:rsidRPr="005C5A1E" w:rsidRDefault="0068115D" w:rsidP="005C5A1E">
      <w:pPr>
        <w:rPr>
          <w:rFonts w:ascii="Arial" w:hAnsi="Arial" w:cs="Arial"/>
          <w:sz w:val="24"/>
          <w:szCs w:val="24"/>
        </w:rPr>
      </w:pPr>
      <w:r w:rsidRPr="005C5A1E">
        <w:rPr>
          <w:rFonts w:ascii="Arial" w:hAnsi="Arial" w:cs="Arial"/>
          <w:sz w:val="24"/>
          <w:szCs w:val="24"/>
        </w:rPr>
        <w:t xml:space="preserve">Provide </w:t>
      </w:r>
      <w:r w:rsidR="007308A3" w:rsidRPr="005C5A1E">
        <w:rPr>
          <w:rFonts w:ascii="Arial" w:hAnsi="Arial" w:cs="Arial"/>
          <w:sz w:val="24"/>
          <w:szCs w:val="24"/>
        </w:rPr>
        <w:t>rules and guidelines for monitoring.</w:t>
      </w:r>
    </w:p>
    <w:p w14:paraId="20A82CE8" w14:textId="77777777" w:rsidR="00BC4D81" w:rsidRPr="00DD3AE7" w:rsidRDefault="00BC4D81" w:rsidP="00DD3AE7">
      <w:pPr>
        <w:pStyle w:val="Heading2"/>
        <w:numPr>
          <w:ilvl w:val="1"/>
          <w:numId w:val="5"/>
        </w:numPr>
        <w:rPr>
          <w:rFonts w:ascii="Arial" w:hAnsi="Arial"/>
          <w:color w:val="auto"/>
        </w:rPr>
      </w:pPr>
      <w:bookmarkStart w:id="37" w:name="_Toc47340129"/>
      <w:bookmarkStart w:id="38" w:name="_Toc94083559"/>
      <w:r w:rsidRPr="00DD3AE7">
        <w:rPr>
          <w:rFonts w:ascii="Arial" w:hAnsi="Arial"/>
          <w:color w:val="auto"/>
        </w:rPr>
        <w:t>Waste management</w:t>
      </w:r>
      <w:bookmarkEnd w:id="37"/>
      <w:bookmarkEnd w:id="38"/>
    </w:p>
    <w:p w14:paraId="506D5712" w14:textId="77777777" w:rsidR="007308A3" w:rsidRPr="005C5A1E" w:rsidRDefault="007308A3" w:rsidP="005C5A1E">
      <w:pPr>
        <w:rPr>
          <w:rFonts w:ascii="Arial" w:hAnsi="Arial" w:cs="Arial"/>
          <w:sz w:val="24"/>
          <w:szCs w:val="24"/>
        </w:rPr>
      </w:pPr>
      <w:r w:rsidRPr="005C5A1E">
        <w:rPr>
          <w:rFonts w:ascii="Arial" w:hAnsi="Arial" w:cs="Arial"/>
          <w:sz w:val="24"/>
          <w:szCs w:val="24"/>
        </w:rPr>
        <w:t>Provide rules and guidelines for monitoring.</w:t>
      </w:r>
    </w:p>
    <w:p w14:paraId="0CFCAEB8" w14:textId="77777777" w:rsidR="00397D4A" w:rsidRPr="00DD3AE7" w:rsidRDefault="00BC4D81" w:rsidP="00DD3AE7">
      <w:pPr>
        <w:pStyle w:val="Heading2"/>
        <w:numPr>
          <w:ilvl w:val="1"/>
          <w:numId w:val="5"/>
        </w:numPr>
        <w:rPr>
          <w:rFonts w:ascii="Arial" w:hAnsi="Arial"/>
          <w:color w:val="auto"/>
        </w:rPr>
      </w:pPr>
      <w:bookmarkStart w:id="39" w:name="_Toc47340130"/>
      <w:bookmarkStart w:id="40" w:name="_Toc94083560"/>
      <w:r w:rsidRPr="00DD3AE7">
        <w:rPr>
          <w:rFonts w:ascii="Arial" w:hAnsi="Arial"/>
          <w:color w:val="auto"/>
        </w:rPr>
        <w:t>Wastewater management</w:t>
      </w:r>
      <w:bookmarkEnd w:id="39"/>
      <w:bookmarkEnd w:id="40"/>
      <w:r w:rsidR="004A54DA" w:rsidRPr="00DD3AE7">
        <w:rPr>
          <w:rFonts w:ascii="Arial" w:hAnsi="Arial"/>
          <w:color w:val="auto"/>
        </w:rPr>
        <w:t xml:space="preserve"> </w:t>
      </w:r>
    </w:p>
    <w:p w14:paraId="2A4A8C1D" w14:textId="03B286BF" w:rsidR="00BC4D81" w:rsidRPr="005C5A1E" w:rsidRDefault="00397D4A" w:rsidP="00397D4A">
      <w:pPr>
        <w:rPr>
          <w:rFonts w:ascii="Arial" w:hAnsi="Arial" w:cs="Arial"/>
          <w:sz w:val="24"/>
          <w:szCs w:val="24"/>
        </w:rPr>
      </w:pPr>
      <w:r w:rsidRPr="005C5A1E">
        <w:rPr>
          <w:rFonts w:ascii="Arial" w:hAnsi="Arial" w:cs="Arial"/>
          <w:sz w:val="24"/>
          <w:szCs w:val="24"/>
        </w:rPr>
        <w:t xml:space="preserve">Only provide management aspects if a septic tank is in place, or water from toilet and basin flows away in French drain. If chemical toilet is provided and water for washing of hands etc is provided via plastic container this section can be removed. this section is closely related to </w:t>
      </w:r>
      <w:r w:rsidR="004A54DA" w:rsidRPr="005C5A1E">
        <w:rPr>
          <w:rFonts w:ascii="Arial" w:hAnsi="Arial" w:cs="Arial"/>
          <w:sz w:val="24"/>
          <w:szCs w:val="24"/>
        </w:rPr>
        <w:t>point 6.8 sanitation requirements</w:t>
      </w:r>
    </w:p>
    <w:p w14:paraId="2B20FECC" w14:textId="149AC5A6" w:rsidR="00BC4D81" w:rsidRPr="00DD3AE7" w:rsidRDefault="00BC4D81" w:rsidP="00DD3AE7">
      <w:pPr>
        <w:pStyle w:val="Heading2"/>
        <w:numPr>
          <w:ilvl w:val="1"/>
          <w:numId w:val="5"/>
        </w:numPr>
        <w:rPr>
          <w:rFonts w:ascii="Arial" w:hAnsi="Arial"/>
          <w:color w:val="auto"/>
        </w:rPr>
      </w:pPr>
      <w:bookmarkStart w:id="41" w:name="_Toc94083561"/>
      <w:r w:rsidRPr="00DD3AE7">
        <w:rPr>
          <w:rFonts w:ascii="Arial" w:hAnsi="Arial"/>
          <w:color w:val="auto"/>
        </w:rPr>
        <w:t>Soil erosion management</w:t>
      </w:r>
      <w:bookmarkEnd w:id="41"/>
    </w:p>
    <w:p w14:paraId="16E55F75" w14:textId="5E9297B1" w:rsidR="007308A3" w:rsidRPr="005C5A1E" w:rsidRDefault="007308A3" w:rsidP="005C5A1E">
      <w:pPr>
        <w:rPr>
          <w:rFonts w:ascii="Arial" w:hAnsi="Arial" w:cs="Arial"/>
          <w:sz w:val="24"/>
          <w:szCs w:val="24"/>
        </w:rPr>
      </w:pPr>
      <w:r w:rsidRPr="005C5A1E">
        <w:rPr>
          <w:rFonts w:ascii="Arial" w:hAnsi="Arial" w:cs="Arial"/>
          <w:sz w:val="24"/>
          <w:szCs w:val="24"/>
        </w:rPr>
        <w:t>Provide rules and guidelines for monitoring</w:t>
      </w:r>
      <w:r w:rsidR="00397D4A" w:rsidRPr="005C5A1E">
        <w:rPr>
          <w:rFonts w:ascii="Arial" w:hAnsi="Arial" w:cs="Arial"/>
          <w:sz w:val="24"/>
          <w:szCs w:val="24"/>
        </w:rPr>
        <w:t>, and the management of erosion. All sites will have the potential for erosion especially with sheet flow off the panels from rain. How this will be dealt with must be explained succinctly.</w:t>
      </w:r>
    </w:p>
    <w:p w14:paraId="22BFF18F" w14:textId="77777777" w:rsidR="00BC4D81" w:rsidRPr="00DD3AE7" w:rsidRDefault="00BC4D81" w:rsidP="00DD3AE7">
      <w:pPr>
        <w:pStyle w:val="Heading2"/>
        <w:numPr>
          <w:ilvl w:val="1"/>
          <w:numId w:val="5"/>
        </w:numPr>
        <w:rPr>
          <w:rFonts w:ascii="Arial" w:hAnsi="Arial"/>
          <w:color w:val="auto"/>
        </w:rPr>
      </w:pPr>
      <w:bookmarkStart w:id="42" w:name="_Toc47340131"/>
      <w:bookmarkStart w:id="43" w:name="_Toc94083562"/>
      <w:r w:rsidRPr="00DD3AE7">
        <w:rPr>
          <w:rFonts w:ascii="Arial" w:hAnsi="Arial"/>
          <w:color w:val="auto"/>
        </w:rPr>
        <w:lastRenderedPageBreak/>
        <w:t>Dust control</w:t>
      </w:r>
      <w:bookmarkEnd w:id="42"/>
      <w:bookmarkEnd w:id="43"/>
    </w:p>
    <w:p w14:paraId="3582F9B3" w14:textId="77777777" w:rsidR="007308A3" w:rsidRPr="005C5A1E" w:rsidRDefault="007308A3" w:rsidP="005C5A1E">
      <w:pPr>
        <w:rPr>
          <w:rFonts w:ascii="Arial" w:hAnsi="Arial" w:cs="Arial"/>
          <w:sz w:val="24"/>
          <w:szCs w:val="24"/>
        </w:rPr>
      </w:pPr>
      <w:r w:rsidRPr="005C5A1E">
        <w:rPr>
          <w:rFonts w:ascii="Arial" w:hAnsi="Arial" w:cs="Arial"/>
          <w:sz w:val="24"/>
          <w:szCs w:val="24"/>
        </w:rPr>
        <w:t>Provide rules and guidelines for monitoring.</w:t>
      </w:r>
    </w:p>
    <w:p w14:paraId="582C2DAD" w14:textId="77777777" w:rsidR="00BC4D81" w:rsidRPr="00DD3AE7" w:rsidRDefault="00BC4D81" w:rsidP="00DD3AE7">
      <w:pPr>
        <w:pStyle w:val="Heading2"/>
        <w:numPr>
          <w:ilvl w:val="1"/>
          <w:numId w:val="5"/>
        </w:numPr>
        <w:rPr>
          <w:rFonts w:ascii="Arial" w:hAnsi="Arial"/>
          <w:color w:val="auto"/>
        </w:rPr>
      </w:pPr>
      <w:bookmarkStart w:id="44" w:name="_Toc94083563"/>
      <w:r w:rsidRPr="00DD3AE7">
        <w:rPr>
          <w:rFonts w:ascii="Arial" w:hAnsi="Arial"/>
          <w:color w:val="auto"/>
        </w:rPr>
        <w:t>Noise control</w:t>
      </w:r>
      <w:bookmarkEnd w:id="44"/>
    </w:p>
    <w:p w14:paraId="043492AE" w14:textId="77777777" w:rsidR="007308A3" w:rsidRPr="005C5A1E" w:rsidRDefault="007308A3" w:rsidP="005C5A1E">
      <w:pPr>
        <w:rPr>
          <w:rFonts w:ascii="Arial" w:hAnsi="Arial" w:cs="Arial"/>
          <w:sz w:val="24"/>
          <w:szCs w:val="24"/>
        </w:rPr>
      </w:pPr>
      <w:r w:rsidRPr="005C5A1E">
        <w:rPr>
          <w:rFonts w:ascii="Arial" w:hAnsi="Arial" w:cs="Arial"/>
          <w:sz w:val="24"/>
          <w:szCs w:val="24"/>
        </w:rPr>
        <w:t>Provide rules and guidelines for monitoring.</w:t>
      </w:r>
    </w:p>
    <w:p w14:paraId="272A1659" w14:textId="77777777" w:rsidR="00BC4D81" w:rsidRPr="00DD3AE7" w:rsidRDefault="00BC4D81" w:rsidP="00DD3AE7">
      <w:pPr>
        <w:pStyle w:val="Heading2"/>
        <w:numPr>
          <w:ilvl w:val="1"/>
          <w:numId w:val="5"/>
        </w:numPr>
        <w:rPr>
          <w:rFonts w:ascii="Arial" w:hAnsi="Arial"/>
          <w:color w:val="auto"/>
        </w:rPr>
      </w:pPr>
      <w:bookmarkStart w:id="45" w:name="_Toc47340132"/>
      <w:bookmarkStart w:id="46" w:name="_Toc94083564"/>
      <w:r w:rsidRPr="00DD3AE7">
        <w:rPr>
          <w:rFonts w:ascii="Arial" w:hAnsi="Arial"/>
          <w:color w:val="auto"/>
        </w:rPr>
        <w:t>Equipment maintenance</w:t>
      </w:r>
      <w:bookmarkEnd w:id="45"/>
      <w:bookmarkEnd w:id="46"/>
    </w:p>
    <w:p w14:paraId="3E5C9E32" w14:textId="77777777" w:rsidR="007308A3" w:rsidRPr="005C5A1E" w:rsidRDefault="007308A3" w:rsidP="005C5A1E">
      <w:pPr>
        <w:rPr>
          <w:rFonts w:ascii="Arial" w:hAnsi="Arial" w:cs="Arial"/>
          <w:sz w:val="24"/>
          <w:szCs w:val="24"/>
        </w:rPr>
      </w:pPr>
      <w:r w:rsidRPr="005C5A1E">
        <w:rPr>
          <w:rFonts w:ascii="Arial" w:hAnsi="Arial" w:cs="Arial"/>
          <w:sz w:val="24"/>
          <w:szCs w:val="24"/>
        </w:rPr>
        <w:t>Provide rules and guidelines for monitoring.</w:t>
      </w:r>
    </w:p>
    <w:p w14:paraId="1225A97D" w14:textId="77777777" w:rsidR="00BC4D81" w:rsidRPr="00DD3AE7" w:rsidRDefault="00BC4D81" w:rsidP="00DD3AE7">
      <w:pPr>
        <w:pStyle w:val="Heading2"/>
        <w:numPr>
          <w:ilvl w:val="1"/>
          <w:numId w:val="5"/>
        </w:numPr>
        <w:rPr>
          <w:rFonts w:ascii="Arial" w:hAnsi="Arial"/>
          <w:color w:val="auto"/>
        </w:rPr>
      </w:pPr>
      <w:bookmarkStart w:id="47" w:name="_Toc47340133"/>
      <w:bookmarkStart w:id="48" w:name="_Toc94083565"/>
      <w:r w:rsidRPr="00DD3AE7">
        <w:rPr>
          <w:rFonts w:ascii="Arial" w:hAnsi="Arial"/>
          <w:color w:val="auto"/>
        </w:rPr>
        <w:t>Protection of flora and fauna</w:t>
      </w:r>
      <w:bookmarkEnd w:id="47"/>
      <w:bookmarkEnd w:id="48"/>
    </w:p>
    <w:p w14:paraId="49E3D9BB" w14:textId="33225211" w:rsidR="00BC4D81" w:rsidRPr="00DD3AE7" w:rsidRDefault="007308A3" w:rsidP="00DD3AE7">
      <w:pPr>
        <w:rPr>
          <w:rFonts w:ascii="Arial" w:hAnsi="Arial" w:cs="Arial"/>
          <w:sz w:val="24"/>
          <w:szCs w:val="24"/>
        </w:rPr>
      </w:pPr>
      <w:r w:rsidRPr="005C5A1E">
        <w:rPr>
          <w:rFonts w:ascii="Arial" w:hAnsi="Arial" w:cs="Arial"/>
          <w:sz w:val="24"/>
          <w:szCs w:val="24"/>
        </w:rPr>
        <w:t>Provide rules and guidelines for monitoring.</w:t>
      </w:r>
    </w:p>
    <w:p w14:paraId="4524B30D" w14:textId="77777777" w:rsidR="00BC4D81" w:rsidRPr="00DD3AE7" w:rsidRDefault="00BC4D81" w:rsidP="00DD3AE7">
      <w:pPr>
        <w:pStyle w:val="Heading2"/>
        <w:numPr>
          <w:ilvl w:val="1"/>
          <w:numId w:val="5"/>
        </w:numPr>
        <w:rPr>
          <w:rFonts w:ascii="Arial" w:hAnsi="Arial"/>
          <w:color w:val="auto"/>
        </w:rPr>
      </w:pPr>
      <w:bookmarkStart w:id="49" w:name="_Toc47340134"/>
      <w:bookmarkStart w:id="50" w:name="_Toc94083566"/>
      <w:r w:rsidRPr="00DD3AE7">
        <w:rPr>
          <w:rFonts w:ascii="Arial" w:hAnsi="Arial"/>
          <w:color w:val="auto"/>
        </w:rPr>
        <w:t>Rehabilitation of disturbed areas</w:t>
      </w:r>
      <w:bookmarkEnd w:id="49"/>
      <w:bookmarkEnd w:id="50"/>
    </w:p>
    <w:p w14:paraId="547DB53A" w14:textId="163FBFFF" w:rsidR="0068115D" w:rsidRPr="005C5A1E" w:rsidRDefault="007308A3" w:rsidP="005C5A1E">
      <w:pPr>
        <w:rPr>
          <w:rFonts w:ascii="Arial" w:hAnsi="Arial" w:cs="Arial"/>
          <w:sz w:val="24"/>
          <w:szCs w:val="24"/>
        </w:rPr>
      </w:pPr>
      <w:r w:rsidRPr="005C5A1E">
        <w:rPr>
          <w:rFonts w:ascii="Arial" w:hAnsi="Arial" w:cs="Arial"/>
          <w:sz w:val="24"/>
          <w:szCs w:val="24"/>
        </w:rPr>
        <w:t xml:space="preserve">Describe process </w:t>
      </w:r>
      <w:r w:rsidR="0068115D" w:rsidRPr="005C5A1E">
        <w:rPr>
          <w:rFonts w:ascii="Arial" w:hAnsi="Arial" w:cs="Arial"/>
          <w:sz w:val="24"/>
          <w:szCs w:val="24"/>
        </w:rPr>
        <w:t xml:space="preserve">for the rehabilitation of disturbed areas, </w:t>
      </w:r>
      <w:r w:rsidRPr="005C5A1E">
        <w:rPr>
          <w:rFonts w:ascii="Arial" w:hAnsi="Arial" w:cs="Arial"/>
          <w:sz w:val="24"/>
          <w:szCs w:val="24"/>
        </w:rPr>
        <w:t xml:space="preserve">and </w:t>
      </w:r>
      <w:r w:rsidR="0068115D" w:rsidRPr="005C5A1E">
        <w:rPr>
          <w:rFonts w:ascii="Arial" w:hAnsi="Arial" w:cs="Arial"/>
          <w:sz w:val="24"/>
          <w:szCs w:val="24"/>
        </w:rPr>
        <w:t>monitoring.</w:t>
      </w:r>
    </w:p>
    <w:p w14:paraId="73F07D49" w14:textId="77777777" w:rsidR="00BC4D81" w:rsidRPr="005C5A1E" w:rsidRDefault="00BC4D81" w:rsidP="003709F0">
      <w:pPr>
        <w:rPr>
          <w:rFonts w:ascii="Arial" w:hAnsi="Arial" w:cs="Arial"/>
        </w:rPr>
      </w:pPr>
    </w:p>
    <w:p w14:paraId="5372728E" w14:textId="77777777" w:rsidR="00BC4D81" w:rsidRPr="005C5A1E" w:rsidRDefault="00BC4D81" w:rsidP="005C5A1E">
      <w:pPr>
        <w:pStyle w:val="Heading1"/>
        <w:numPr>
          <w:ilvl w:val="0"/>
          <w:numId w:val="11"/>
        </w:numPr>
        <w:rPr>
          <w:rFonts w:ascii="Arial" w:hAnsi="Arial" w:cs="Arial"/>
          <w:color w:val="005AAF"/>
        </w:rPr>
      </w:pPr>
      <w:bookmarkStart w:id="51" w:name="_Toc85789624"/>
      <w:bookmarkStart w:id="52" w:name="_Toc94083567"/>
      <w:r w:rsidRPr="005C5A1E">
        <w:rPr>
          <w:rFonts w:ascii="Arial" w:hAnsi="Arial" w:cs="Arial"/>
          <w:color w:val="005AAF"/>
        </w:rPr>
        <w:lastRenderedPageBreak/>
        <w:t>Health and Safety Procedures</w:t>
      </w:r>
      <w:bookmarkEnd w:id="51"/>
      <w:bookmarkEnd w:id="52"/>
    </w:p>
    <w:p w14:paraId="68A187AD" w14:textId="77777777" w:rsidR="00BC4D81" w:rsidRPr="005C5A1E" w:rsidRDefault="00BC4D81" w:rsidP="00BC4D81">
      <w:pPr>
        <w:rPr>
          <w:rFonts w:ascii="Arial" w:hAnsi="Arial" w:cs="Arial"/>
          <w:sz w:val="24"/>
          <w:szCs w:val="24"/>
        </w:rPr>
      </w:pPr>
      <w:r w:rsidRPr="005C5A1E">
        <w:rPr>
          <w:rFonts w:ascii="Arial" w:hAnsi="Arial" w:cs="Arial"/>
          <w:sz w:val="24"/>
          <w:szCs w:val="24"/>
        </w:rPr>
        <w:t xml:space="preserve">This section outlines the overall procedures associated with the implementation and monitoring of the ESMP. </w:t>
      </w:r>
    </w:p>
    <w:p w14:paraId="17DEECBD" w14:textId="77777777" w:rsidR="00BC4D81" w:rsidRPr="00DD3AE7" w:rsidRDefault="00BC4D81" w:rsidP="00DD3AE7">
      <w:pPr>
        <w:pStyle w:val="Heading2"/>
        <w:numPr>
          <w:ilvl w:val="1"/>
          <w:numId w:val="5"/>
        </w:numPr>
        <w:rPr>
          <w:rFonts w:ascii="Arial" w:hAnsi="Arial"/>
          <w:color w:val="auto"/>
        </w:rPr>
      </w:pPr>
      <w:bookmarkStart w:id="53" w:name="_Toc85789625"/>
      <w:bookmarkStart w:id="54" w:name="_Toc94083568"/>
      <w:r w:rsidRPr="00DD3AE7">
        <w:rPr>
          <w:rFonts w:ascii="Arial" w:hAnsi="Arial"/>
          <w:color w:val="auto"/>
        </w:rPr>
        <w:t>Permits and Isolations</w:t>
      </w:r>
      <w:bookmarkEnd w:id="53"/>
      <w:bookmarkEnd w:id="54"/>
    </w:p>
    <w:p w14:paraId="5E2CCFEC" w14:textId="77777777" w:rsidR="00BC4D81" w:rsidRPr="005C5A1E" w:rsidRDefault="00BC4D81" w:rsidP="005C5A1E">
      <w:pPr>
        <w:rPr>
          <w:rFonts w:ascii="Arial" w:hAnsi="Arial" w:cs="Arial"/>
          <w:sz w:val="24"/>
          <w:szCs w:val="24"/>
        </w:rPr>
      </w:pPr>
      <w:r w:rsidRPr="005C5A1E">
        <w:rPr>
          <w:rFonts w:ascii="Arial" w:hAnsi="Arial" w:cs="Arial"/>
          <w:sz w:val="24"/>
          <w:szCs w:val="24"/>
        </w:rPr>
        <w:t xml:space="preserve">This Procedure outlines the minimum mandatory requirements which shall be adhered to at all times with respect to Permit to Work.   </w:t>
      </w:r>
    </w:p>
    <w:p w14:paraId="3B117F44" w14:textId="2E91746D" w:rsidR="00BC4D81" w:rsidRPr="005C5A1E" w:rsidRDefault="00BC4D81" w:rsidP="00BC4D81">
      <w:pPr>
        <w:rPr>
          <w:rFonts w:ascii="Arial" w:hAnsi="Arial" w:cs="Arial"/>
        </w:rPr>
      </w:pPr>
      <w:r w:rsidRPr="005C5A1E">
        <w:rPr>
          <w:rFonts w:ascii="Arial" w:hAnsi="Arial" w:cs="Arial"/>
          <w:sz w:val="24"/>
          <w:szCs w:val="24"/>
        </w:rPr>
        <w:t xml:space="preserve">A Permit to Work System is a critical control for the management of Significant Injury risks.  Breaches of the PTW process will result in disciplinary action.  Any potential PTW system failure or unintentional breach shall be investigated as a Significant Potential Incident.  </w:t>
      </w:r>
      <w:r w:rsidRPr="005C5A1E">
        <w:rPr>
          <w:rFonts w:ascii="Arial" w:hAnsi="Arial" w:cs="Arial"/>
        </w:rPr>
        <w:t xml:space="preserve">    </w:t>
      </w:r>
    </w:p>
    <w:p w14:paraId="294C3423" w14:textId="77777777" w:rsidR="00BC4D81" w:rsidRPr="00DD3AE7" w:rsidRDefault="00BC4D81" w:rsidP="00DD3AE7">
      <w:pPr>
        <w:pStyle w:val="Heading2"/>
        <w:numPr>
          <w:ilvl w:val="1"/>
          <w:numId w:val="5"/>
        </w:numPr>
        <w:rPr>
          <w:rFonts w:ascii="Arial" w:hAnsi="Arial"/>
          <w:color w:val="auto"/>
        </w:rPr>
      </w:pPr>
      <w:bookmarkStart w:id="55" w:name="_Toc85789626"/>
      <w:bookmarkStart w:id="56" w:name="_Toc94083569"/>
      <w:r w:rsidRPr="00DD3AE7">
        <w:rPr>
          <w:rFonts w:ascii="Arial" w:hAnsi="Arial"/>
          <w:color w:val="auto"/>
        </w:rPr>
        <w:t>Incident and accident investigation</w:t>
      </w:r>
      <w:bookmarkEnd w:id="55"/>
      <w:bookmarkEnd w:id="56"/>
    </w:p>
    <w:p w14:paraId="6B78F3C9" w14:textId="7C5B0C2B" w:rsidR="00BC4D81" w:rsidRPr="005C5A1E" w:rsidRDefault="00BC4D81" w:rsidP="00BC4D81">
      <w:pPr>
        <w:rPr>
          <w:rFonts w:ascii="Arial" w:hAnsi="Arial" w:cs="Arial"/>
          <w:sz w:val="24"/>
          <w:szCs w:val="24"/>
        </w:rPr>
      </w:pPr>
      <w:r w:rsidRPr="005C5A1E">
        <w:rPr>
          <w:rFonts w:ascii="Arial" w:hAnsi="Arial" w:cs="Arial"/>
          <w:sz w:val="24"/>
          <w:szCs w:val="24"/>
        </w:rPr>
        <w:t xml:space="preserve">The detailed steps and content of the incident &amp; accident investigation process must be described </w:t>
      </w:r>
      <w:r w:rsidR="007308A3" w:rsidRPr="005C5A1E">
        <w:rPr>
          <w:rFonts w:ascii="Arial" w:hAnsi="Arial" w:cs="Arial"/>
          <w:sz w:val="24"/>
          <w:szCs w:val="24"/>
        </w:rPr>
        <w:t>an</w:t>
      </w:r>
      <w:r w:rsidR="00397D4A" w:rsidRPr="005C5A1E">
        <w:rPr>
          <w:rFonts w:ascii="Arial" w:hAnsi="Arial" w:cs="Arial"/>
          <w:sz w:val="24"/>
          <w:szCs w:val="24"/>
        </w:rPr>
        <w:t xml:space="preserve">d </w:t>
      </w:r>
      <w:r w:rsidRPr="005C5A1E">
        <w:rPr>
          <w:rFonts w:ascii="Arial" w:hAnsi="Arial" w:cs="Arial"/>
          <w:sz w:val="24"/>
          <w:szCs w:val="24"/>
        </w:rPr>
        <w:t xml:space="preserve">recorded in the relevant logs. </w:t>
      </w:r>
    </w:p>
    <w:p w14:paraId="44055285" w14:textId="77777777" w:rsidR="00BC4D81" w:rsidRPr="00DD3AE7" w:rsidRDefault="00BC4D81" w:rsidP="00DD3AE7">
      <w:pPr>
        <w:pStyle w:val="Heading2"/>
        <w:numPr>
          <w:ilvl w:val="1"/>
          <w:numId w:val="5"/>
        </w:numPr>
        <w:rPr>
          <w:rFonts w:ascii="Arial" w:hAnsi="Arial"/>
          <w:color w:val="auto"/>
        </w:rPr>
      </w:pPr>
      <w:bookmarkStart w:id="57" w:name="_Toc94083570"/>
      <w:r w:rsidRPr="00DD3AE7">
        <w:rPr>
          <w:rFonts w:ascii="Arial" w:hAnsi="Arial"/>
          <w:color w:val="auto"/>
        </w:rPr>
        <w:t>Covid-19</w:t>
      </w:r>
      <w:bookmarkEnd w:id="57"/>
    </w:p>
    <w:p w14:paraId="10D2B512" w14:textId="377E3897" w:rsidR="00BC4D81" w:rsidRPr="008A78BA" w:rsidRDefault="00BC4D81" w:rsidP="00BC4D81">
      <w:pPr>
        <w:rPr>
          <w:rFonts w:ascii="Arial" w:hAnsi="Arial" w:cs="Arial"/>
          <w:sz w:val="24"/>
          <w:szCs w:val="24"/>
        </w:rPr>
      </w:pPr>
      <w:r w:rsidRPr="005C5A1E">
        <w:rPr>
          <w:rFonts w:ascii="Arial" w:hAnsi="Arial" w:cs="Arial"/>
          <w:sz w:val="24"/>
          <w:szCs w:val="24"/>
        </w:rPr>
        <w:t>This Procedure outlines the minimum mandatory requirements which shall be adhered to at all times with respect to management of Covid-19. At a minimum the KFW “Interim Guidance: COVID-19 Response and Preparedness Process” can be utilised.</w:t>
      </w:r>
    </w:p>
    <w:p w14:paraId="7E791E52" w14:textId="77777777" w:rsidR="00BC4D81" w:rsidRPr="00DD3AE7" w:rsidRDefault="00BC4D81" w:rsidP="00DD3AE7">
      <w:pPr>
        <w:pStyle w:val="Heading2"/>
        <w:numPr>
          <w:ilvl w:val="1"/>
          <w:numId w:val="5"/>
        </w:numPr>
        <w:rPr>
          <w:rFonts w:ascii="Arial" w:hAnsi="Arial"/>
          <w:color w:val="auto"/>
        </w:rPr>
      </w:pPr>
      <w:bookmarkStart w:id="58" w:name="_Toc85789633"/>
      <w:bookmarkStart w:id="59" w:name="_Toc94083571"/>
      <w:r w:rsidRPr="00DD3AE7">
        <w:rPr>
          <w:rFonts w:ascii="Arial" w:hAnsi="Arial"/>
          <w:color w:val="auto"/>
        </w:rPr>
        <w:t>Vehicles and Driving</w:t>
      </w:r>
      <w:bookmarkEnd w:id="58"/>
      <w:bookmarkEnd w:id="59"/>
    </w:p>
    <w:p w14:paraId="078D2521" w14:textId="659CE090" w:rsidR="00BC4D81" w:rsidRPr="005C5A1E" w:rsidRDefault="00BC4D81" w:rsidP="00BC4D81">
      <w:pPr>
        <w:rPr>
          <w:rFonts w:ascii="Arial" w:hAnsi="Arial" w:cs="Arial"/>
          <w:sz w:val="24"/>
          <w:szCs w:val="24"/>
        </w:rPr>
      </w:pPr>
      <w:r w:rsidRPr="005C5A1E">
        <w:rPr>
          <w:rFonts w:ascii="Arial" w:hAnsi="Arial" w:cs="Arial"/>
          <w:sz w:val="24"/>
          <w:szCs w:val="24"/>
        </w:rPr>
        <w:t xml:space="preserve">This </w:t>
      </w:r>
      <w:r w:rsidR="007308A3" w:rsidRPr="005C5A1E">
        <w:rPr>
          <w:rFonts w:ascii="Arial" w:hAnsi="Arial" w:cs="Arial"/>
          <w:sz w:val="24"/>
          <w:szCs w:val="24"/>
        </w:rPr>
        <w:t xml:space="preserve">section </w:t>
      </w:r>
      <w:r w:rsidRPr="005C5A1E">
        <w:rPr>
          <w:rFonts w:ascii="Arial" w:hAnsi="Arial" w:cs="Arial"/>
          <w:sz w:val="24"/>
          <w:szCs w:val="24"/>
        </w:rPr>
        <w:t xml:space="preserve">outlines the minimum mandatory requirements which shall be adhered to at all times with respect to the management of Vehicles and Driving on the Project. </w:t>
      </w:r>
    </w:p>
    <w:p w14:paraId="299D0DB4" w14:textId="77777777" w:rsidR="00BC4D81" w:rsidRPr="005C5A1E" w:rsidRDefault="00BC4D81" w:rsidP="00BC4D81">
      <w:pPr>
        <w:rPr>
          <w:rFonts w:ascii="Arial" w:hAnsi="Arial" w:cs="Arial"/>
          <w:sz w:val="24"/>
          <w:szCs w:val="24"/>
        </w:rPr>
      </w:pPr>
      <w:r w:rsidRPr="005C5A1E">
        <w:rPr>
          <w:rFonts w:ascii="Arial" w:hAnsi="Arial" w:cs="Arial"/>
          <w:sz w:val="24"/>
          <w:szCs w:val="24"/>
        </w:rPr>
        <w:t>This standard does not apply to personnel commuting to and from their place of residence in a privately owned vehicle.</w:t>
      </w:r>
    </w:p>
    <w:p w14:paraId="05F62013" w14:textId="77777777" w:rsidR="00BC4D81" w:rsidRPr="00DD3AE7" w:rsidRDefault="00BC4D81" w:rsidP="00DD3AE7">
      <w:pPr>
        <w:pStyle w:val="Heading2"/>
        <w:numPr>
          <w:ilvl w:val="1"/>
          <w:numId w:val="5"/>
        </w:numPr>
        <w:rPr>
          <w:rFonts w:ascii="Arial" w:hAnsi="Arial"/>
          <w:color w:val="auto"/>
        </w:rPr>
      </w:pPr>
      <w:bookmarkStart w:id="60" w:name="_Toc85789635"/>
      <w:bookmarkStart w:id="61" w:name="_Toc94083572"/>
      <w:r w:rsidRPr="00DD3AE7">
        <w:rPr>
          <w:rFonts w:ascii="Arial" w:hAnsi="Arial"/>
          <w:color w:val="auto"/>
        </w:rPr>
        <w:t>Electrical Safety</w:t>
      </w:r>
      <w:bookmarkEnd w:id="60"/>
      <w:bookmarkEnd w:id="61"/>
    </w:p>
    <w:p w14:paraId="4E392928" w14:textId="7A28C181" w:rsidR="00BC4D81" w:rsidRPr="005C5A1E" w:rsidRDefault="00BC4D81" w:rsidP="00BC4D81">
      <w:pPr>
        <w:rPr>
          <w:rFonts w:ascii="Arial" w:hAnsi="Arial" w:cs="Arial"/>
          <w:sz w:val="24"/>
          <w:szCs w:val="24"/>
        </w:rPr>
      </w:pPr>
      <w:r w:rsidRPr="005C5A1E">
        <w:rPr>
          <w:rFonts w:ascii="Arial" w:hAnsi="Arial" w:cs="Arial"/>
          <w:sz w:val="24"/>
          <w:szCs w:val="24"/>
        </w:rPr>
        <w:t xml:space="preserve">This </w:t>
      </w:r>
      <w:r w:rsidR="007308A3" w:rsidRPr="005C5A1E">
        <w:rPr>
          <w:rFonts w:ascii="Arial" w:hAnsi="Arial" w:cs="Arial"/>
          <w:sz w:val="24"/>
          <w:szCs w:val="24"/>
        </w:rPr>
        <w:t xml:space="preserve">section </w:t>
      </w:r>
      <w:r w:rsidRPr="005C5A1E">
        <w:rPr>
          <w:rFonts w:ascii="Arial" w:hAnsi="Arial" w:cs="Arial"/>
          <w:sz w:val="24"/>
          <w:szCs w:val="24"/>
        </w:rPr>
        <w:t xml:space="preserve">outlines the minimum mandatory requirements which shall be adhered to at all times with respect to the management of Electrical Safety on the Project. </w:t>
      </w:r>
    </w:p>
    <w:p w14:paraId="35787B07" w14:textId="77777777" w:rsidR="00BC4D81" w:rsidRPr="005C5A1E" w:rsidRDefault="00BC4D81" w:rsidP="00BC4D81">
      <w:pPr>
        <w:rPr>
          <w:rFonts w:ascii="Arial" w:hAnsi="Arial" w:cs="Arial"/>
          <w:sz w:val="24"/>
          <w:szCs w:val="24"/>
        </w:rPr>
      </w:pPr>
      <w:r w:rsidRPr="005C5A1E">
        <w:rPr>
          <w:rFonts w:ascii="Arial" w:hAnsi="Arial" w:cs="Arial"/>
          <w:sz w:val="24"/>
          <w:szCs w:val="24"/>
        </w:rPr>
        <w:t>Electrical works shall also comply with the Permit to Work and Isolations Procedure.</w:t>
      </w:r>
    </w:p>
    <w:p w14:paraId="6A148220" w14:textId="77777777" w:rsidR="00BC4D81" w:rsidRPr="00DD3AE7" w:rsidRDefault="00BC4D81" w:rsidP="00DD3AE7">
      <w:pPr>
        <w:pStyle w:val="Heading2"/>
        <w:numPr>
          <w:ilvl w:val="1"/>
          <w:numId w:val="5"/>
        </w:numPr>
        <w:rPr>
          <w:rFonts w:ascii="Arial" w:hAnsi="Arial"/>
          <w:color w:val="auto"/>
        </w:rPr>
      </w:pPr>
      <w:bookmarkStart w:id="62" w:name="_Toc85789636"/>
      <w:bookmarkStart w:id="63" w:name="_Toc94083573"/>
      <w:r w:rsidRPr="00DD3AE7">
        <w:rPr>
          <w:rFonts w:ascii="Arial" w:hAnsi="Arial"/>
          <w:color w:val="auto"/>
        </w:rPr>
        <w:t>Mobile Plant, Equipment and Tools</w:t>
      </w:r>
      <w:bookmarkEnd w:id="62"/>
      <w:bookmarkEnd w:id="63"/>
    </w:p>
    <w:p w14:paraId="2FD0E383" w14:textId="6C2AC529" w:rsidR="00BC4D81" w:rsidRPr="005C5A1E" w:rsidRDefault="00BC4D81" w:rsidP="00BC4D81">
      <w:pPr>
        <w:rPr>
          <w:rFonts w:ascii="Arial" w:hAnsi="Arial" w:cs="Arial"/>
          <w:sz w:val="24"/>
          <w:szCs w:val="24"/>
        </w:rPr>
      </w:pPr>
      <w:r w:rsidRPr="005C5A1E">
        <w:rPr>
          <w:rFonts w:ascii="Arial" w:hAnsi="Arial" w:cs="Arial"/>
          <w:sz w:val="24"/>
          <w:szCs w:val="24"/>
        </w:rPr>
        <w:t xml:space="preserve">This </w:t>
      </w:r>
      <w:r w:rsidR="007308A3" w:rsidRPr="005C5A1E">
        <w:rPr>
          <w:rFonts w:ascii="Arial" w:hAnsi="Arial" w:cs="Arial"/>
          <w:sz w:val="24"/>
          <w:szCs w:val="24"/>
        </w:rPr>
        <w:t xml:space="preserve">section </w:t>
      </w:r>
      <w:r w:rsidRPr="005C5A1E">
        <w:rPr>
          <w:rFonts w:ascii="Arial" w:hAnsi="Arial" w:cs="Arial"/>
          <w:sz w:val="24"/>
          <w:szCs w:val="24"/>
        </w:rPr>
        <w:t xml:space="preserve">outlines the minimum mandatory requirements which shall be adhered to at all times with respect to the management of Mobile Plant, Equipment and Tools on the Project. </w:t>
      </w:r>
    </w:p>
    <w:p w14:paraId="571936B8" w14:textId="77777777" w:rsidR="00BC4D81" w:rsidRPr="00DD3AE7" w:rsidRDefault="00BC4D81" w:rsidP="00DD3AE7">
      <w:pPr>
        <w:pStyle w:val="Heading2"/>
        <w:numPr>
          <w:ilvl w:val="1"/>
          <w:numId w:val="5"/>
        </w:numPr>
        <w:rPr>
          <w:rFonts w:ascii="Arial" w:hAnsi="Arial"/>
          <w:color w:val="auto"/>
        </w:rPr>
      </w:pPr>
      <w:bookmarkStart w:id="64" w:name="_Toc85789640"/>
      <w:bookmarkStart w:id="65" w:name="_Toc94083574"/>
      <w:r w:rsidRPr="00DD3AE7">
        <w:rPr>
          <w:rFonts w:ascii="Arial" w:hAnsi="Arial"/>
          <w:color w:val="auto"/>
        </w:rPr>
        <w:lastRenderedPageBreak/>
        <w:t>Workplace Health Monitoring</w:t>
      </w:r>
      <w:bookmarkEnd w:id="64"/>
      <w:bookmarkEnd w:id="65"/>
    </w:p>
    <w:p w14:paraId="7D551D43" w14:textId="2D5BD75E" w:rsidR="00BC4D81" w:rsidRPr="005C5A1E" w:rsidRDefault="00BC4D81" w:rsidP="00BC4D81">
      <w:pPr>
        <w:rPr>
          <w:rFonts w:ascii="Arial" w:hAnsi="Arial" w:cs="Arial"/>
          <w:sz w:val="24"/>
          <w:szCs w:val="24"/>
        </w:rPr>
      </w:pPr>
      <w:r w:rsidRPr="005C5A1E">
        <w:rPr>
          <w:rFonts w:ascii="Arial" w:hAnsi="Arial" w:cs="Arial"/>
          <w:sz w:val="24"/>
          <w:szCs w:val="24"/>
        </w:rPr>
        <w:t xml:space="preserve">This </w:t>
      </w:r>
      <w:r w:rsidR="007308A3" w:rsidRPr="005C5A1E">
        <w:rPr>
          <w:rFonts w:ascii="Arial" w:hAnsi="Arial" w:cs="Arial"/>
          <w:sz w:val="24"/>
          <w:szCs w:val="24"/>
        </w:rPr>
        <w:t xml:space="preserve">section </w:t>
      </w:r>
      <w:r w:rsidRPr="005C5A1E">
        <w:rPr>
          <w:rFonts w:ascii="Arial" w:hAnsi="Arial" w:cs="Arial"/>
          <w:sz w:val="24"/>
          <w:szCs w:val="24"/>
        </w:rPr>
        <w:t>outlines the minimum mandatory requirements for monitoring workplace health. The Project’s Health Monitoring Procedure includes monitoring programs for:</w:t>
      </w:r>
    </w:p>
    <w:p w14:paraId="45508D2C" w14:textId="77777777" w:rsidR="00BC4D81" w:rsidRPr="008A78BA" w:rsidRDefault="00BC4D81" w:rsidP="008A78BA">
      <w:pPr>
        <w:pStyle w:val="BodyText"/>
        <w:numPr>
          <w:ilvl w:val="0"/>
          <w:numId w:val="34"/>
        </w:numPr>
        <w:ind w:left="567" w:hanging="567"/>
        <w:rPr>
          <w:sz w:val="24"/>
          <w:szCs w:val="32"/>
        </w:rPr>
      </w:pPr>
      <w:r w:rsidRPr="008A78BA">
        <w:rPr>
          <w:sz w:val="24"/>
          <w:szCs w:val="32"/>
        </w:rPr>
        <w:t>Dusts, including crystalline silica;</w:t>
      </w:r>
    </w:p>
    <w:p w14:paraId="3E44B850" w14:textId="77777777" w:rsidR="00BC4D81" w:rsidRPr="008A78BA" w:rsidRDefault="00BC4D81" w:rsidP="008A78BA">
      <w:pPr>
        <w:pStyle w:val="BodyText"/>
        <w:numPr>
          <w:ilvl w:val="0"/>
          <w:numId w:val="34"/>
        </w:numPr>
        <w:ind w:left="567" w:hanging="567"/>
        <w:rPr>
          <w:sz w:val="24"/>
          <w:szCs w:val="32"/>
        </w:rPr>
      </w:pPr>
      <w:r w:rsidRPr="008A78BA">
        <w:rPr>
          <w:sz w:val="24"/>
          <w:szCs w:val="32"/>
        </w:rPr>
        <w:t>Noise and vibration;</w:t>
      </w:r>
    </w:p>
    <w:p w14:paraId="6D5F9B0B" w14:textId="77777777" w:rsidR="00BC4D81" w:rsidRPr="008A78BA" w:rsidRDefault="00BC4D81" w:rsidP="008A78BA">
      <w:pPr>
        <w:pStyle w:val="BodyText"/>
        <w:numPr>
          <w:ilvl w:val="0"/>
          <w:numId w:val="34"/>
        </w:numPr>
        <w:ind w:left="567" w:hanging="567"/>
        <w:rPr>
          <w:sz w:val="24"/>
          <w:szCs w:val="32"/>
        </w:rPr>
      </w:pPr>
      <w:r w:rsidRPr="008A78BA">
        <w:rPr>
          <w:sz w:val="24"/>
          <w:szCs w:val="32"/>
        </w:rPr>
        <w:t>Welding fume;</w:t>
      </w:r>
    </w:p>
    <w:p w14:paraId="07CBE7DD" w14:textId="77777777" w:rsidR="00BC4D81" w:rsidRPr="008A78BA" w:rsidRDefault="00BC4D81" w:rsidP="008A78BA">
      <w:pPr>
        <w:pStyle w:val="BodyText"/>
        <w:numPr>
          <w:ilvl w:val="0"/>
          <w:numId w:val="34"/>
        </w:numPr>
        <w:ind w:left="567" w:hanging="567"/>
        <w:rPr>
          <w:sz w:val="24"/>
          <w:szCs w:val="32"/>
        </w:rPr>
      </w:pPr>
      <w:r w:rsidRPr="008A78BA">
        <w:rPr>
          <w:sz w:val="24"/>
          <w:szCs w:val="32"/>
        </w:rPr>
        <w:t xml:space="preserve">Diesel fume; and </w:t>
      </w:r>
    </w:p>
    <w:p w14:paraId="348ACE4C" w14:textId="1BA15C8F" w:rsidR="00BC4D81" w:rsidRPr="008A78BA" w:rsidRDefault="00BC4D81" w:rsidP="008A78BA">
      <w:pPr>
        <w:pStyle w:val="BodyText"/>
        <w:numPr>
          <w:ilvl w:val="0"/>
          <w:numId w:val="34"/>
        </w:numPr>
        <w:ind w:left="567" w:hanging="567"/>
        <w:rPr>
          <w:sz w:val="24"/>
          <w:szCs w:val="32"/>
        </w:rPr>
      </w:pPr>
      <w:r w:rsidRPr="008A78BA">
        <w:rPr>
          <w:sz w:val="24"/>
          <w:szCs w:val="32"/>
        </w:rPr>
        <w:t xml:space="preserve">Heat exposure. </w:t>
      </w:r>
    </w:p>
    <w:p w14:paraId="1868A93A" w14:textId="1C1F503D" w:rsidR="007308A3" w:rsidRPr="008A78BA" w:rsidRDefault="007308A3" w:rsidP="008A78BA">
      <w:pPr>
        <w:pStyle w:val="BodyText"/>
        <w:numPr>
          <w:ilvl w:val="0"/>
          <w:numId w:val="34"/>
        </w:numPr>
        <w:ind w:left="567" w:hanging="567"/>
        <w:rPr>
          <w:sz w:val="24"/>
          <w:szCs w:val="32"/>
        </w:rPr>
      </w:pPr>
      <w:r w:rsidRPr="008A78BA">
        <w:rPr>
          <w:sz w:val="24"/>
          <w:szCs w:val="32"/>
        </w:rPr>
        <w:t>Fatigue Management</w:t>
      </w:r>
    </w:p>
    <w:p w14:paraId="4C18F840" w14:textId="77777777" w:rsidR="00BC4D81" w:rsidRPr="005C5A1E" w:rsidRDefault="00BC4D81" w:rsidP="00BC4D81">
      <w:pPr>
        <w:rPr>
          <w:rFonts w:ascii="Arial" w:hAnsi="Arial" w:cs="Arial"/>
          <w:sz w:val="24"/>
          <w:szCs w:val="24"/>
        </w:rPr>
      </w:pPr>
      <w:r w:rsidRPr="005C5A1E">
        <w:rPr>
          <w:rFonts w:ascii="Arial" w:hAnsi="Arial" w:cs="Arial"/>
          <w:sz w:val="24"/>
          <w:szCs w:val="24"/>
        </w:rPr>
        <w:t xml:space="preserve">Preliminary monitoring of these hazards will be conducted at the start of the construction phase. Results will be compared against the Occupational Exposure Limits (OEL) or equivalent to determine the level of risk that can impact the health and the workforce. Monitoring methodology, locations, frequencies, and parameters will be established following these preliminary reviews. </w:t>
      </w:r>
    </w:p>
    <w:p w14:paraId="7CD592DA" w14:textId="77777777" w:rsidR="00BC4D81" w:rsidRPr="00DD3AE7" w:rsidRDefault="00BC4D81" w:rsidP="00DD3AE7">
      <w:pPr>
        <w:pStyle w:val="Heading2"/>
        <w:numPr>
          <w:ilvl w:val="1"/>
          <w:numId w:val="5"/>
        </w:numPr>
        <w:rPr>
          <w:rFonts w:ascii="Arial" w:hAnsi="Arial"/>
          <w:color w:val="auto"/>
        </w:rPr>
      </w:pPr>
      <w:bookmarkStart w:id="66" w:name="_Toc85789641"/>
      <w:bookmarkStart w:id="67" w:name="_Toc94083575"/>
      <w:r w:rsidRPr="00DD3AE7">
        <w:rPr>
          <w:rFonts w:ascii="Arial" w:hAnsi="Arial"/>
          <w:color w:val="auto"/>
        </w:rPr>
        <w:t>Water, Food and Hygiene</w:t>
      </w:r>
      <w:bookmarkEnd w:id="66"/>
      <w:bookmarkEnd w:id="67"/>
    </w:p>
    <w:p w14:paraId="286FBB65" w14:textId="7B87A286" w:rsidR="00BC4D81" w:rsidRPr="005C5A1E" w:rsidRDefault="00BC4D81" w:rsidP="00BC4D81">
      <w:pPr>
        <w:rPr>
          <w:rFonts w:ascii="Arial" w:hAnsi="Arial" w:cs="Arial"/>
          <w:sz w:val="24"/>
          <w:szCs w:val="24"/>
        </w:rPr>
      </w:pPr>
      <w:r w:rsidRPr="005C5A1E">
        <w:rPr>
          <w:rFonts w:ascii="Arial" w:hAnsi="Arial" w:cs="Arial"/>
          <w:sz w:val="24"/>
          <w:szCs w:val="24"/>
        </w:rPr>
        <w:t xml:space="preserve">This </w:t>
      </w:r>
      <w:r w:rsidR="002C3EB4" w:rsidRPr="005C5A1E">
        <w:rPr>
          <w:rFonts w:ascii="Arial" w:hAnsi="Arial" w:cs="Arial"/>
          <w:sz w:val="24"/>
          <w:szCs w:val="24"/>
        </w:rPr>
        <w:t xml:space="preserve">section </w:t>
      </w:r>
      <w:r w:rsidRPr="005C5A1E">
        <w:rPr>
          <w:rFonts w:ascii="Arial" w:hAnsi="Arial" w:cs="Arial"/>
          <w:sz w:val="24"/>
          <w:szCs w:val="24"/>
        </w:rPr>
        <w:t xml:space="preserve">outlines the minimum mandatory requirements to ensure the quality and hygienic supply of food and potable water to the work site and accommodation. </w:t>
      </w:r>
    </w:p>
    <w:p w14:paraId="26FEEE79" w14:textId="77777777" w:rsidR="00BC4D81" w:rsidRPr="00DD3AE7" w:rsidRDefault="00BC4D81" w:rsidP="00DD3AE7">
      <w:pPr>
        <w:pStyle w:val="Heading2"/>
        <w:numPr>
          <w:ilvl w:val="1"/>
          <w:numId w:val="5"/>
        </w:numPr>
        <w:rPr>
          <w:rFonts w:ascii="Arial" w:hAnsi="Arial"/>
          <w:color w:val="auto"/>
        </w:rPr>
      </w:pPr>
      <w:bookmarkStart w:id="68" w:name="_Toc85789642"/>
      <w:bookmarkStart w:id="69" w:name="_Toc94083576"/>
      <w:r w:rsidRPr="00DD3AE7">
        <w:rPr>
          <w:rFonts w:ascii="Arial" w:hAnsi="Arial"/>
          <w:color w:val="auto"/>
        </w:rPr>
        <w:t>Hazardous Materials Management</w:t>
      </w:r>
      <w:bookmarkEnd w:id="68"/>
      <w:bookmarkEnd w:id="69"/>
    </w:p>
    <w:p w14:paraId="4151ACA5" w14:textId="4786CE63" w:rsidR="00BC4D81" w:rsidRPr="005C5A1E" w:rsidRDefault="00BC4D81" w:rsidP="00397D4A">
      <w:pPr>
        <w:rPr>
          <w:rFonts w:ascii="Arial" w:hAnsi="Arial" w:cs="Arial"/>
          <w:sz w:val="24"/>
          <w:szCs w:val="24"/>
        </w:rPr>
      </w:pPr>
      <w:r w:rsidRPr="005C5A1E">
        <w:rPr>
          <w:rFonts w:ascii="Arial" w:hAnsi="Arial" w:cs="Arial"/>
          <w:sz w:val="24"/>
          <w:szCs w:val="24"/>
        </w:rPr>
        <w:t xml:space="preserve">This </w:t>
      </w:r>
      <w:r w:rsidR="002C3EB4" w:rsidRPr="005C5A1E">
        <w:rPr>
          <w:rFonts w:ascii="Arial" w:hAnsi="Arial" w:cs="Arial"/>
          <w:sz w:val="24"/>
          <w:szCs w:val="24"/>
        </w:rPr>
        <w:t xml:space="preserve">section </w:t>
      </w:r>
      <w:r w:rsidRPr="005C5A1E">
        <w:rPr>
          <w:rFonts w:ascii="Arial" w:hAnsi="Arial" w:cs="Arial"/>
          <w:sz w:val="24"/>
          <w:szCs w:val="24"/>
        </w:rPr>
        <w:t>outlines the minimum mandatory requirements which shall be adhered to at all times with respect to</w:t>
      </w:r>
      <w:r w:rsidR="002C3EB4" w:rsidRPr="005C5A1E">
        <w:rPr>
          <w:rFonts w:ascii="Arial" w:hAnsi="Arial" w:cs="Arial"/>
          <w:sz w:val="24"/>
          <w:szCs w:val="24"/>
        </w:rPr>
        <w:t xml:space="preserve"> safe handling and use of</w:t>
      </w:r>
      <w:r w:rsidRPr="005C5A1E">
        <w:rPr>
          <w:rFonts w:ascii="Arial" w:hAnsi="Arial" w:cs="Arial"/>
          <w:sz w:val="24"/>
          <w:szCs w:val="24"/>
        </w:rPr>
        <w:t xml:space="preserve"> hazardous materials. </w:t>
      </w:r>
      <w:bookmarkStart w:id="70" w:name="_Toc85789643"/>
      <w:r w:rsidRPr="005C5A1E">
        <w:rPr>
          <w:rFonts w:ascii="Arial" w:hAnsi="Arial" w:cs="Arial"/>
          <w:sz w:val="24"/>
          <w:szCs w:val="24"/>
        </w:rPr>
        <w:t>Noise</w:t>
      </w:r>
      <w:bookmarkEnd w:id="70"/>
    </w:p>
    <w:p w14:paraId="375906F0" w14:textId="3C4538E3" w:rsidR="00BC4D81" w:rsidRPr="005C5A1E" w:rsidRDefault="00BC4D81" w:rsidP="00397D4A">
      <w:pPr>
        <w:rPr>
          <w:rFonts w:ascii="Arial" w:hAnsi="Arial" w:cs="Arial"/>
          <w:sz w:val="24"/>
          <w:szCs w:val="24"/>
        </w:rPr>
      </w:pPr>
      <w:r w:rsidRPr="005C5A1E">
        <w:rPr>
          <w:rFonts w:ascii="Arial" w:hAnsi="Arial" w:cs="Arial"/>
          <w:sz w:val="24"/>
          <w:szCs w:val="24"/>
        </w:rPr>
        <w:t xml:space="preserve">This </w:t>
      </w:r>
      <w:r w:rsidR="002C3EB4" w:rsidRPr="005C5A1E">
        <w:rPr>
          <w:rFonts w:ascii="Arial" w:hAnsi="Arial" w:cs="Arial"/>
          <w:sz w:val="24"/>
          <w:szCs w:val="24"/>
        </w:rPr>
        <w:t xml:space="preserve">section </w:t>
      </w:r>
      <w:r w:rsidRPr="005C5A1E">
        <w:rPr>
          <w:rFonts w:ascii="Arial" w:hAnsi="Arial" w:cs="Arial"/>
          <w:sz w:val="24"/>
          <w:szCs w:val="24"/>
        </w:rPr>
        <w:t xml:space="preserve">outlines the minimum mandatory requirements which shall be adhered to at all times with respect to managing occupational noise exposures during construction and operation. </w:t>
      </w:r>
      <w:bookmarkStart w:id="71" w:name="_Toc85789646"/>
      <w:r w:rsidRPr="005C5A1E">
        <w:rPr>
          <w:rFonts w:ascii="Arial" w:hAnsi="Arial" w:cs="Arial"/>
          <w:sz w:val="24"/>
          <w:szCs w:val="24"/>
        </w:rPr>
        <w:t>Emergency Response</w:t>
      </w:r>
      <w:bookmarkEnd w:id="71"/>
    </w:p>
    <w:p w14:paraId="6D6BFB21" w14:textId="77777777" w:rsidR="00BC4D81" w:rsidRPr="005C5A1E" w:rsidRDefault="00BC4D81" w:rsidP="00BC4D81">
      <w:pPr>
        <w:rPr>
          <w:rFonts w:ascii="Arial" w:hAnsi="Arial" w:cs="Arial"/>
          <w:sz w:val="24"/>
          <w:szCs w:val="24"/>
        </w:rPr>
      </w:pPr>
      <w:r w:rsidRPr="005C5A1E">
        <w:rPr>
          <w:rFonts w:ascii="Arial" w:hAnsi="Arial" w:cs="Arial"/>
          <w:sz w:val="24"/>
          <w:szCs w:val="24"/>
        </w:rPr>
        <w:t>Project emergency response measures are in compliance with the requirements set out in the Crisis and Emergency Management Standard.</w:t>
      </w:r>
    </w:p>
    <w:p w14:paraId="79FBE804" w14:textId="77777777" w:rsidR="003709F0" w:rsidRPr="005C5A1E" w:rsidRDefault="003709F0" w:rsidP="005C5A1E">
      <w:pPr>
        <w:pStyle w:val="Heading1"/>
        <w:numPr>
          <w:ilvl w:val="0"/>
          <w:numId w:val="11"/>
        </w:numPr>
        <w:rPr>
          <w:rFonts w:ascii="Arial" w:hAnsi="Arial" w:cs="Arial"/>
          <w:color w:val="005AAF"/>
        </w:rPr>
      </w:pPr>
      <w:bookmarkStart w:id="72" w:name="_Toc41919572"/>
      <w:bookmarkStart w:id="73" w:name="_Toc41979053"/>
      <w:bookmarkStart w:id="74" w:name="_Toc56502104"/>
      <w:bookmarkStart w:id="75" w:name="_Toc57638981"/>
      <w:bookmarkStart w:id="76" w:name="_Toc94083577"/>
      <w:r w:rsidRPr="005C5A1E">
        <w:rPr>
          <w:rFonts w:ascii="Arial" w:hAnsi="Arial" w:cs="Arial"/>
          <w:color w:val="005AAF"/>
        </w:rPr>
        <w:lastRenderedPageBreak/>
        <w:t>Grievance Mechanism</w:t>
      </w:r>
      <w:bookmarkEnd w:id="72"/>
      <w:bookmarkEnd w:id="73"/>
      <w:bookmarkEnd w:id="74"/>
      <w:bookmarkEnd w:id="75"/>
      <w:bookmarkEnd w:id="76"/>
      <w:r w:rsidRPr="005C5A1E">
        <w:rPr>
          <w:rFonts w:ascii="Arial" w:hAnsi="Arial" w:cs="Arial"/>
          <w:color w:val="005AAF"/>
        </w:rPr>
        <w:t xml:space="preserve"> </w:t>
      </w:r>
    </w:p>
    <w:p w14:paraId="5000DAFC" w14:textId="77777777" w:rsidR="003709F0" w:rsidRPr="005C5A1E" w:rsidRDefault="003709F0" w:rsidP="003709F0">
      <w:pPr>
        <w:rPr>
          <w:rFonts w:ascii="Arial" w:hAnsi="Arial" w:cs="Arial"/>
          <w:sz w:val="24"/>
          <w:szCs w:val="24"/>
        </w:rPr>
      </w:pPr>
      <w:r w:rsidRPr="005C5A1E">
        <w:rPr>
          <w:rFonts w:ascii="Arial" w:hAnsi="Arial" w:cs="Arial"/>
          <w:sz w:val="24"/>
          <w:szCs w:val="24"/>
        </w:rPr>
        <w:t xml:space="preserve">The main purpose of developing a Grievance Redress Mechanism (GRM) is to provide an effective and systematic procedure in responding to queries, feedbacks and complaints from beneficiary &amp; affected communities, other key stakeholders, the general public, and workers (including workers of subcontractors). The GRM intends to provide clarity and predictability on how complaints will be received, assessed, and resolved, as well as monitored. Specific activities are described for each of these steps.  </w:t>
      </w:r>
    </w:p>
    <w:p w14:paraId="4BDDE75D" w14:textId="77777777" w:rsidR="003709F0" w:rsidRPr="005C5A1E" w:rsidRDefault="003709F0" w:rsidP="003709F0">
      <w:pPr>
        <w:rPr>
          <w:rFonts w:ascii="Arial" w:hAnsi="Arial" w:cs="Arial"/>
          <w:sz w:val="24"/>
          <w:szCs w:val="24"/>
        </w:rPr>
      </w:pPr>
      <w:r w:rsidRPr="005C5A1E">
        <w:rPr>
          <w:rFonts w:ascii="Arial" w:hAnsi="Arial" w:cs="Arial"/>
          <w:sz w:val="24"/>
          <w:szCs w:val="24"/>
        </w:rPr>
        <w:t>It must be noted that the Grievance Redress Mechanism does not limit the right of a complaining party to submit the case to the court of law just at the first or at any stage of a grievance process.</w:t>
      </w:r>
    </w:p>
    <w:p w14:paraId="1B01B141" w14:textId="343D7B3B" w:rsidR="003709F0" w:rsidRPr="00DD3AE7" w:rsidRDefault="003709F0" w:rsidP="00DD3AE7">
      <w:pPr>
        <w:pStyle w:val="Heading2"/>
        <w:numPr>
          <w:ilvl w:val="1"/>
          <w:numId w:val="5"/>
        </w:numPr>
        <w:rPr>
          <w:rFonts w:ascii="Arial" w:hAnsi="Arial"/>
          <w:color w:val="auto"/>
        </w:rPr>
      </w:pPr>
      <w:bookmarkStart w:id="77" w:name="_Ref509500346"/>
      <w:bookmarkStart w:id="78" w:name="_Toc526416343"/>
      <w:bookmarkStart w:id="79" w:name="_Toc26949451"/>
      <w:bookmarkStart w:id="80" w:name="_Toc41919573"/>
      <w:bookmarkStart w:id="81" w:name="_Toc41979054"/>
      <w:bookmarkStart w:id="82" w:name="_Toc56502105"/>
      <w:bookmarkStart w:id="83" w:name="_Toc57638982"/>
      <w:bookmarkStart w:id="84" w:name="_Toc94083578"/>
      <w:r w:rsidRPr="00DD3AE7">
        <w:rPr>
          <w:rFonts w:ascii="Arial" w:hAnsi="Arial"/>
          <w:color w:val="auto"/>
        </w:rPr>
        <w:t>General public grievance mechanism</w:t>
      </w:r>
      <w:bookmarkEnd w:id="77"/>
      <w:bookmarkEnd w:id="78"/>
      <w:bookmarkEnd w:id="79"/>
      <w:bookmarkEnd w:id="84"/>
    </w:p>
    <w:p w14:paraId="35AD4680" w14:textId="77777777" w:rsidR="003709F0" w:rsidRPr="005C5A1E" w:rsidRDefault="003709F0" w:rsidP="003709F0">
      <w:pPr>
        <w:rPr>
          <w:rFonts w:ascii="Arial" w:hAnsi="Arial" w:cs="Arial"/>
        </w:rPr>
      </w:pPr>
    </w:p>
    <w:p w14:paraId="2AF9D59E" w14:textId="77777777" w:rsidR="003709F0" w:rsidRPr="005C5A1E" w:rsidRDefault="003709F0" w:rsidP="003709F0">
      <w:pPr>
        <w:pStyle w:val="Heading3"/>
        <w:rPr>
          <w:rFonts w:ascii="Arial" w:hAnsi="Arial" w:cs="Arial"/>
          <w:color w:val="auto"/>
        </w:rPr>
      </w:pPr>
      <w:bookmarkStart w:id="85" w:name="_Toc46997947"/>
      <w:bookmarkStart w:id="86" w:name="_Toc47340121"/>
      <w:bookmarkStart w:id="87" w:name="_Toc94083579"/>
      <w:r w:rsidRPr="005C5A1E">
        <w:rPr>
          <w:rFonts w:ascii="Arial" w:hAnsi="Arial" w:cs="Arial"/>
          <w:color w:val="auto"/>
        </w:rPr>
        <w:t>Contact details</w:t>
      </w:r>
      <w:bookmarkEnd w:id="85"/>
      <w:bookmarkEnd w:id="86"/>
      <w:bookmarkEnd w:id="87"/>
      <w:r w:rsidRPr="005C5A1E">
        <w:rPr>
          <w:rFonts w:ascii="Arial" w:hAnsi="Arial" w:cs="Arial"/>
          <w:color w:val="auto"/>
        </w:rPr>
        <w:t xml:space="preserve"> </w:t>
      </w:r>
    </w:p>
    <w:p w14:paraId="4D84E16B" w14:textId="77777777" w:rsidR="003709F0" w:rsidRPr="005C5A1E" w:rsidRDefault="003709F0" w:rsidP="003709F0">
      <w:pPr>
        <w:rPr>
          <w:rFonts w:ascii="Arial" w:hAnsi="Arial" w:cs="Arial"/>
          <w:sz w:val="24"/>
          <w:szCs w:val="24"/>
        </w:rPr>
      </w:pPr>
      <w:r w:rsidRPr="005C5A1E">
        <w:rPr>
          <w:rFonts w:ascii="Arial" w:hAnsi="Arial" w:cs="Arial"/>
          <w:sz w:val="24"/>
          <w:szCs w:val="24"/>
        </w:rPr>
        <w:t>Grievances can be submitted to the nominated Contact Person:</w:t>
      </w:r>
    </w:p>
    <w:p w14:paraId="7DC8A999" w14:textId="77777777" w:rsidR="003709F0" w:rsidRPr="005C5A1E" w:rsidRDefault="003709F0" w:rsidP="005C5A1E">
      <w:pPr>
        <w:jc w:val="center"/>
        <w:rPr>
          <w:rFonts w:ascii="Arial" w:hAnsi="Arial" w:cs="Arial"/>
          <w:sz w:val="24"/>
          <w:szCs w:val="24"/>
        </w:rPr>
      </w:pPr>
      <w:r w:rsidRPr="005C5A1E">
        <w:rPr>
          <w:rFonts w:ascii="Arial" w:hAnsi="Arial" w:cs="Arial"/>
          <w:sz w:val="24"/>
          <w:szCs w:val="24"/>
        </w:rPr>
        <w:t>Name Surname</w:t>
      </w:r>
    </w:p>
    <w:p w14:paraId="161F49B9" w14:textId="77777777" w:rsidR="003709F0" w:rsidRPr="005C5A1E" w:rsidRDefault="003709F0" w:rsidP="005C5A1E">
      <w:pPr>
        <w:jc w:val="center"/>
        <w:rPr>
          <w:rFonts w:ascii="Arial" w:hAnsi="Arial" w:cs="Arial"/>
          <w:sz w:val="24"/>
          <w:szCs w:val="24"/>
        </w:rPr>
      </w:pPr>
      <w:r w:rsidRPr="005C5A1E">
        <w:rPr>
          <w:rFonts w:ascii="Arial" w:hAnsi="Arial" w:cs="Arial"/>
          <w:sz w:val="24"/>
          <w:szCs w:val="24"/>
        </w:rPr>
        <w:t>Position</w:t>
      </w:r>
    </w:p>
    <w:p w14:paraId="495BEA7D" w14:textId="77777777" w:rsidR="003709F0" w:rsidRPr="005C5A1E" w:rsidRDefault="003709F0" w:rsidP="005C5A1E">
      <w:pPr>
        <w:jc w:val="center"/>
        <w:rPr>
          <w:rFonts w:ascii="Arial" w:hAnsi="Arial" w:cs="Arial"/>
          <w:sz w:val="24"/>
          <w:szCs w:val="24"/>
        </w:rPr>
      </w:pPr>
      <w:r w:rsidRPr="005C5A1E">
        <w:rPr>
          <w:rFonts w:ascii="Arial" w:hAnsi="Arial" w:cs="Arial"/>
          <w:sz w:val="24"/>
          <w:szCs w:val="24"/>
        </w:rPr>
        <w:t>Department</w:t>
      </w:r>
    </w:p>
    <w:p w14:paraId="663FA4A9" w14:textId="77777777" w:rsidR="003709F0" w:rsidRPr="005C5A1E" w:rsidRDefault="003709F0" w:rsidP="005C5A1E">
      <w:pPr>
        <w:jc w:val="center"/>
        <w:rPr>
          <w:rFonts w:ascii="Arial" w:hAnsi="Arial" w:cs="Arial"/>
          <w:sz w:val="24"/>
          <w:szCs w:val="24"/>
        </w:rPr>
      </w:pPr>
      <w:r w:rsidRPr="005C5A1E">
        <w:rPr>
          <w:rFonts w:ascii="Arial" w:hAnsi="Arial" w:cs="Arial"/>
          <w:sz w:val="24"/>
          <w:szCs w:val="24"/>
        </w:rPr>
        <w:t>Company</w:t>
      </w:r>
    </w:p>
    <w:p w14:paraId="329CCCC6" w14:textId="77777777" w:rsidR="003709F0" w:rsidRPr="005C5A1E" w:rsidRDefault="003709F0" w:rsidP="005C5A1E">
      <w:pPr>
        <w:jc w:val="center"/>
        <w:rPr>
          <w:rFonts w:ascii="Arial" w:hAnsi="Arial" w:cs="Arial"/>
          <w:sz w:val="24"/>
          <w:szCs w:val="24"/>
        </w:rPr>
      </w:pPr>
      <w:r w:rsidRPr="005C5A1E">
        <w:rPr>
          <w:rFonts w:ascii="Arial" w:hAnsi="Arial" w:cs="Arial"/>
          <w:sz w:val="24"/>
          <w:szCs w:val="24"/>
        </w:rPr>
        <w:t>Address</w:t>
      </w:r>
    </w:p>
    <w:p w14:paraId="4468988D" w14:textId="77777777" w:rsidR="003709F0" w:rsidRPr="005C5A1E" w:rsidRDefault="003709F0" w:rsidP="005C5A1E">
      <w:pPr>
        <w:jc w:val="center"/>
        <w:rPr>
          <w:rFonts w:ascii="Arial" w:hAnsi="Arial" w:cs="Arial"/>
          <w:sz w:val="24"/>
          <w:szCs w:val="24"/>
        </w:rPr>
      </w:pPr>
      <w:r w:rsidRPr="005C5A1E">
        <w:rPr>
          <w:rFonts w:ascii="Arial" w:hAnsi="Arial" w:cs="Arial"/>
          <w:sz w:val="24"/>
          <w:szCs w:val="24"/>
        </w:rPr>
        <w:t>Telephone Number</w:t>
      </w:r>
    </w:p>
    <w:p w14:paraId="7BB14424" w14:textId="77777777" w:rsidR="003709F0" w:rsidRPr="005C5A1E" w:rsidRDefault="003709F0" w:rsidP="005C5A1E">
      <w:pPr>
        <w:jc w:val="center"/>
        <w:rPr>
          <w:rFonts w:ascii="Arial" w:hAnsi="Arial" w:cs="Arial"/>
          <w:sz w:val="24"/>
          <w:szCs w:val="24"/>
        </w:rPr>
      </w:pPr>
      <w:r w:rsidRPr="005C5A1E">
        <w:rPr>
          <w:rFonts w:ascii="Arial" w:hAnsi="Arial" w:cs="Arial"/>
          <w:sz w:val="24"/>
          <w:szCs w:val="24"/>
        </w:rPr>
        <w:t>Email</w:t>
      </w:r>
    </w:p>
    <w:p w14:paraId="5A9020FF" w14:textId="1E175AD0" w:rsidR="003709F0" w:rsidRPr="00DD3AE7" w:rsidRDefault="003709F0" w:rsidP="00DD3AE7">
      <w:pPr>
        <w:pStyle w:val="Heading2"/>
        <w:numPr>
          <w:ilvl w:val="1"/>
          <w:numId w:val="5"/>
        </w:numPr>
        <w:rPr>
          <w:rFonts w:ascii="Arial" w:hAnsi="Arial"/>
          <w:color w:val="auto"/>
        </w:rPr>
      </w:pPr>
      <w:bookmarkStart w:id="88" w:name="_Toc94083580"/>
      <w:r w:rsidRPr="00DD3AE7">
        <w:rPr>
          <w:rFonts w:ascii="Arial" w:hAnsi="Arial"/>
          <w:color w:val="auto"/>
        </w:rPr>
        <w:t>Workers Grievance Mechanism</w:t>
      </w:r>
      <w:bookmarkEnd w:id="80"/>
      <w:bookmarkEnd w:id="81"/>
      <w:bookmarkEnd w:id="82"/>
      <w:bookmarkEnd w:id="83"/>
      <w:bookmarkEnd w:id="88"/>
    </w:p>
    <w:p w14:paraId="62F27EDE" w14:textId="77777777" w:rsidR="00DA0AD8" w:rsidRPr="00DD3AE7" w:rsidRDefault="00DA0AD8" w:rsidP="00DD3AE7">
      <w:pPr>
        <w:pStyle w:val="Heading2"/>
        <w:numPr>
          <w:ilvl w:val="1"/>
          <w:numId w:val="5"/>
        </w:numPr>
        <w:rPr>
          <w:rFonts w:ascii="Arial" w:hAnsi="Arial"/>
          <w:color w:val="auto"/>
        </w:rPr>
      </w:pPr>
      <w:bookmarkStart w:id="89" w:name="_Toc94083581"/>
      <w:r w:rsidRPr="00DD3AE7">
        <w:rPr>
          <w:rFonts w:ascii="Arial" w:hAnsi="Arial"/>
          <w:color w:val="auto"/>
        </w:rPr>
        <w:t>Roles and responsibilities</w:t>
      </w:r>
      <w:bookmarkEnd w:id="89"/>
    </w:p>
    <w:p w14:paraId="0BFA0143" w14:textId="5DD8546E" w:rsidR="00DA0AD8" w:rsidRPr="005C5A1E" w:rsidRDefault="00DA0AD8" w:rsidP="00DA0AD8">
      <w:pPr>
        <w:rPr>
          <w:rFonts w:ascii="Arial" w:hAnsi="Arial" w:cs="Arial"/>
          <w:sz w:val="24"/>
          <w:szCs w:val="24"/>
        </w:rPr>
      </w:pPr>
      <w:r w:rsidRPr="005C5A1E">
        <w:rPr>
          <w:rFonts w:ascii="Arial" w:hAnsi="Arial" w:cs="Arial"/>
          <w:sz w:val="24"/>
          <w:szCs w:val="24"/>
        </w:rPr>
        <w:t xml:space="preserve">This Section presents a review of the responsibilities and allocated resources for implementation of the </w:t>
      </w:r>
      <w:r w:rsidR="00397D4A" w:rsidRPr="005C5A1E">
        <w:rPr>
          <w:rFonts w:ascii="Arial" w:hAnsi="Arial" w:cs="Arial"/>
          <w:sz w:val="24"/>
          <w:szCs w:val="24"/>
        </w:rPr>
        <w:t>Grievances</w:t>
      </w:r>
      <w:r w:rsidRPr="005C5A1E">
        <w:rPr>
          <w:rFonts w:ascii="Arial" w:hAnsi="Arial" w:cs="Arial"/>
          <w:sz w:val="24"/>
          <w:szCs w:val="24"/>
        </w:rPr>
        <w:t xml:space="preserve">. </w:t>
      </w:r>
    </w:p>
    <w:p w14:paraId="0103AD71" w14:textId="63A982F7" w:rsidR="00DA0AD8" w:rsidRPr="00DD3AE7" w:rsidRDefault="00DA0AD8" w:rsidP="00DD3AE7">
      <w:pPr>
        <w:pStyle w:val="Heading2"/>
        <w:numPr>
          <w:ilvl w:val="1"/>
          <w:numId w:val="5"/>
        </w:numPr>
        <w:rPr>
          <w:rFonts w:ascii="Arial" w:hAnsi="Arial"/>
          <w:color w:val="auto"/>
        </w:rPr>
      </w:pPr>
      <w:bookmarkStart w:id="90" w:name="_Toc94083582"/>
      <w:r w:rsidRPr="00DD3AE7">
        <w:rPr>
          <w:rFonts w:ascii="Arial" w:hAnsi="Arial"/>
          <w:color w:val="auto"/>
        </w:rPr>
        <w:t>Monitoring and reporting</w:t>
      </w:r>
      <w:bookmarkEnd w:id="90"/>
    </w:p>
    <w:p w14:paraId="630F2C4C" w14:textId="7E8D54E5" w:rsidR="003709F0" w:rsidRPr="005C5A1E" w:rsidRDefault="00A923B3" w:rsidP="003709F0">
      <w:pPr>
        <w:rPr>
          <w:rFonts w:ascii="Arial" w:hAnsi="Arial" w:cs="Arial"/>
          <w:sz w:val="24"/>
          <w:szCs w:val="24"/>
        </w:rPr>
      </w:pPr>
      <w:r w:rsidRPr="005C5A1E">
        <w:rPr>
          <w:rFonts w:ascii="Arial" w:hAnsi="Arial" w:cs="Arial"/>
          <w:sz w:val="24"/>
          <w:szCs w:val="24"/>
        </w:rPr>
        <w:t>How will all grievance be captured, responded to and reported on?</w:t>
      </w:r>
    </w:p>
    <w:p w14:paraId="087DBC19" w14:textId="31E9B142" w:rsidR="003D516C" w:rsidRPr="005C5A1E" w:rsidRDefault="003D516C" w:rsidP="005C5A1E">
      <w:pPr>
        <w:pStyle w:val="Heading1"/>
        <w:numPr>
          <w:ilvl w:val="0"/>
          <w:numId w:val="11"/>
        </w:numPr>
        <w:rPr>
          <w:rFonts w:ascii="Arial" w:hAnsi="Arial" w:cs="Arial"/>
          <w:color w:val="005AAF"/>
        </w:rPr>
      </w:pPr>
      <w:bookmarkStart w:id="91" w:name="_Toc94083583"/>
      <w:r w:rsidRPr="005C5A1E">
        <w:rPr>
          <w:rFonts w:ascii="Arial" w:hAnsi="Arial" w:cs="Arial"/>
          <w:color w:val="005AAF"/>
        </w:rPr>
        <w:lastRenderedPageBreak/>
        <w:t>Stakeholder Identification and Analysis</w:t>
      </w:r>
      <w:bookmarkEnd w:id="91"/>
    </w:p>
    <w:p w14:paraId="6D41F1C9" w14:textId="47490AD0" w:rsidR="003D516C" w:rsidRPr="00DD3AE7" w:rsidRDefault="003D516C" w:rsidP="00DD3AE7">
      <w:pPr>
        <w:pStyle w:val="Heading2"/>
        <w:numPr>
          <w:ilvl w:val="1"/>
          <w:numId w:val="5"/>
        </w:numPr>
        <w:rPr>
          <w:rFonts w:ascii="Arial" w:hAnsi="Arial"/>
          <w:color w:val="auto"/>
        </w:rPr>
      </w:pPr>
      <w:bookmarkStart w:id="92" w:name="_Toc94083584"/>
      <w:r w:rsidRPr="00DD3AE7">
        <w:rPr>
          <w:rFonts w:ascii="Arial" w:hAnsi="Arial"/>
          <w:color w:val="auto"/>
        </w:rPr>
        <w:t>Approach and Methodology</w:t>
      </w:r>
      <w:bookmarkEnd w:id="92"/>
    </w:p>
    <w:p w14:paraId="3D93C1F5" w14:textId="77777777" w:rsidR="003D516C" w:rsidRPr="005C5A1E" w:rsidRDefault="003D516C" w:rsidP="003D516C">
      <w:pPr>
        <w:rPr>
          <w:rFonts w:ascii="Arial" w:hAnsi="Arial" w:cs="Arial"/>
          <w:sz w:val="24"/>
          <w:szCs w:val="24"/>
        </w:rPr>
      </w:pPr>
      <w:r w:rsidRPr="005C5A1E">
        <w:rPr>
          <w:rFonts w:ascii="Arial" w:hAnsi="Arial" w:cs="Arial"/>
          <w:sz w:val="24"/>
          <w:szCs w:val="24"/>
        </w:rPr>
        <w:t>The identification of stakeholders in relation to the project was carried out based on the following criteria:</w:t>
      </w:r>
    </w:p>
    <w:p w14:paraId="7224B137" w14:textId="77777777" w:rsidR="003D516C" w:rsidRPr="005C5A1E" w:rsidRDefault="003D516C" w:rsidP="00A95E60">
      <w:pPr>
        <w:pStyle w:val="BodyText"/>
        <w:numPr>
          <w:ilvl w:val="0"/>
          <w:numId w:val="34"/>
        </w:numPr>
        <w:ind w:left="567" w:hanging="567"/>
        <w:rPr>
          <w:rFonts w:cs="Arial"/>
          <w:sz w:val="24"/>
        </w:rPr>
      </w:pPr>
      <w:r w:rsidRPr="005C5A1E">
        <w:rPr>
          <w:rFonts w:cs="Arial"/>
          <w:b/>
          <w:sz w:val="24"/>
        </w:rPr>
        <w:t>Impact</w:t>
      </w:r>
      <w:r w:rsidRPr="005C5A1E">
        <w:rPr>
          <w:rFonts w:cs="Arial"/>
          <w:sz w:val="24"/>
        </w:rPr>
        <w:t>: the implementation of the Project may significantly affect a certain social group (stakeholders);</w:t>
      </w:r>
    </w:p>
    <w:p w14:paraId="1C1A8CCA" w14:textId="77777777" w:rsidR="003D516C" w:rsidRPr="005C5A1E" w:rsidRDefault="003D516C" w:rsidP="00A95E60">
      <w:pPr>
        <w:pStyle w:val="BodyText"/>
        <w:numPr>
          <w:ilvl w:val="0"/>
          <w:numId w:val="34"/>
        </w:numPr>
        <w:ind w:left="567" w:hanging="567"/>
        <w:rPr>
          <w:rFonts w:cs="Arial"/>
          <w:sz w:val="24"/>
        </w:rPr>
      </w:pPr>
      <w:r w:rsidRPr="005C5A1E">
        <w:rPr>
          <w:rFonts w:cs="Arial"/>
          <w:b/>
          <w:sz w:val="24"/>
        </w:rPr>
        <w:t>Influence</w:t>
      </w:r>
      <w:r w:rsidRPr="005C5A1E">
        <w:rPr>
          <w:rFonts w:cs="Arial"/>
          <w:sz w:val="24"/>
        </w:rPr>
        <w:t>: the social group is able to significantly influence the process of project implementation;</w:t>
      </w:r>
    </w:p>
    <w:p w14:paraId="444CA9D3" w14:textId="77777777" w:rsidR="003D516C" w:rsidRPr="005C5A1E" w:rsidRDefault="003D516C" w:rsidP="00A95E60">
      <w:pPr>
        <w:pStyle w:val="BodyText"/>
        <w:numPr>
          <w:ilvl w:val="0"/>
          <w:numId w:val="34"/>
        </w:numPr>
        <w:ind w:left="567" w:hanging="567"/>
        <w:rPr>
          <w:rFonts w:cs="Arial"/>
          <w:sz w:val="24"/>
        </w:rPr>
      </w:pPr>
      <w:r w:rsidRPr="005C5A1E">
        <w:rPr>
          <w:rFonts w:cs="Arial"/>
          <w:b/>
          <w:sz w:val="24"/>
        </w:rPr>
        <w:t>Partnership</w:t>
      </w:r>
      <w:r w:rsidRPr="005C5A1E">
        <w:rPr>
          <w:rFonts w:cs="Arial"/>
          <w:sz w:val="24"/>
        </w:rPr>
        <w:t>: there are opportunities for building partnerships between the Implementing organisations and the given social group; and</w:t>
      </w:r>
    </w:p>
    <w:p w14:paraId="58309B30" w14:textId="48C81D73" w:rsidR="003D516C" w:rsidRPr="005C5A1E" w:rsidRDefault="003D516C" w:rsidP="00A95E60">
      <w:pPr>
        <w:pStyle w:val="BodyText"/>
        <w:numPr>
          <w:ilvl w:val="0"/>
          <w:numId w:val="34"/>
        </w:numPr>
        <w:ind w:left="567" w:hanging="567"/>
        <w:rPr>
          <w:rFonts w:cs="Arial"/>
          <w:sz w:val="24"/>
        </w:rPr>
      </w:pPr>
      <w:r w:rsidRPr="005C5A1E">
        <w:rPr>
          <w:rFonts w:cs="Arial"/>
          <w:b/>
          <w:sz w:val="24"/>
        </w:rPr>
        <w:t>Interest</w:t>
      </w:r>
      <w:r w:rsidRPr="005C5A1E">
        <w:rPr>
          <w:rFonts w:cs="Arial"/>
          <w:sz w:val="24"/>
        </w:rPr>
        <w:t>: a social group or individuals not necessarily directly affected by the project may (or may not) show interest in it.</w:t>
      </w:r>
    </w:p>
    <w:p w14:paraId="401EA62F" w14:textId="3F88E81E" w:rsidR="003D516C" w:rsidRPr="005C5A1E" w:rsidRDefault="003D516C" w:rsidP="005C5A1E">
      <w:pPr>
        <w:rPr>
          <w:rFonts w:ascii="Arial" w:hAnsi="Arial" w:cs="Arial"/>
          <w:sz w:val="24"/>
          <w:szCs w:val="24"/>
        </w:rPr>
      </w:pPr>
      <w:r w:rsidRPr="005C5A1E">
        <w:rPr>
          <w:rFonts w:ascii="Arial" w:hAnsi="Arial" w:cs="Arial"/>
          <w:sz w:val="24"/>
          <w:szCs w:val="24"/>
        </w:rPr>
        <w:t>Stakeholder engagement requires the identification of stakeholders considering the above criteria and the definition of appropriate methods for engagement with them.</w:t>
      </w:r>
    </w:p>
    <w:p w14:paraId="0BF3D928" w14:textId="77777777" w:rsidR="003D516C" w:rsidRPr="00DD3AE7" w:rsidRDefault="003D516C" w:rsidP="005C5A1E">
      <w:pPr>
        <w:pStyle w:val="Heading2"/>
        <w:numPr>
          <w:ilvl w:val="1"/>
          <w:numId w:val="5"/>
        </w:numPr>
        <w:rPr>
          <w:rFonts w:ascii="Arial" w:hAnsi="Arial"/>
          <w:color w:val="auto"/>
        </w:rPr>
      </w:pPr>
      <w:bookmarkStart w:id="93" w:name="_Toc82544490"/>
      <w:bookmarkStart w:id="94" w:name="_Toc94083585"/>
      <w:r w:rsidRPr="00DD3AE7">
        <w:rPr>
          <w:rFonts w:ascii="Arial" w:hAnsi="Arial"/>
          <w:color w:val="auto"/>
        </w:rPr>
        <w:t>Stakeholder Categories and Groups</w:t>
      </w:r>
      <w:bookmarkEnd w:id="93"/>
      <w:bookmarkEnd w:id="94"/>
    </w:p>
    <w:p w14:paraId="32273CCD" w14:textId="77777777" w:rsidR="003D516C" w:rsidRPr="005C5A1E" w:rsidRDefault="003D516C" w:rsidP="003D516C">
      <w:pPr>
        <w:rPr>
          <w:rFonts w:ascii="Arial" w:hAnsi="Arial" w:cs="Arial"/>
          <w:sz w:val="24"/>
          <w:szCs w:val="24"/>
        </w:rPr>
      </w:pPr>
      <w:r w:rsidRPr="005C5A1E">
        <w:rPr>
          <w:rFonts w:ascii="Arial" w:hAnsi="Arial" w:cs="Arial"/>
          <w:sz w:val="24"/>
          <w:szCs w:val="24"/>
        </w:rPr>
        <w:t>The Project stakeholders have been grouped into the following two major categories:</w:t>
      </w:r>
    </w:p>
    <w:p w14:paraId="265452D9" w14:textId="28CCB0F6" w:rsidR="003D516C" w:rsidRPr="005C5A1E" w:rsidRDefault="003D516C" w:rsidP="00A95E60">
      <w:pPr>
        <w:pStyle w:val="BodyText"/>
        <w:numPr>
          <w:ilvl w:val="0"/>
          <w:numId w:val="34"/>
        </w:numPr>
        <w:ind w:left="567" w:hanging="567"/>
        <w:rPr>
          <w:rFonts w:cs="Arial"/>
          <w:sz w:val="24"/>
        </w:rPr>
      </w:pPr>
      <w:r w:rsidRPr="005C5A1E">
        <w:rPr>
          <w:rFonts w:cs="Arial"/>
          <w:b/>
          <w:sz w:val="24"/>
        </w:rPr>
        <w:t>Internal stakeholders</w:t>
      </w:r>
      <w:r w:rsidRPr="005C5A1E">
        <w:rPr>
          <w:rFonts w:cs="Arial"/>
          <w:sz w:val="24"/>
        </w:rPr>
        <w:t xml:space="preserve"> representing the organisations that undertake the Project and those who work within them such as management, staff, owners, shareholders, as well as contractors and subcontractors involved in the Project implementation and benefiting from it (investors and shareholders); and</w:t>
      </w:r>
    </w:p>
    <w:p w14:paraId="023D950E" w14:textId="4C67FED7" w:rsidR="003D516C" w:rsidRPr="005C5A1E" w:rsidRDefault="003D516C" w:rsidP="00A95E60">
      <w:pPr>
        <w:pStyle w:val="BodyText"/>
        <w:numPr>
          <w:ilvl w:val="0"/>
          <w:numId w:val="34"/>
        </w:numPr>
        <w:ind w:left="567" w:hanging="567"/>
        <w:rPr>
          <w:rFonts w:cs="Arial"/>
          <w:sz w:val="24"/>
        </w:rPr>
      </w:pPr>
      <w:r w:rsidRPr="005C5A1E">
        <w:rPr>
          <w:rFonts w:cs="Arial"/>
          <w:b/>
          <w:sz w:val="24"/>
        </w:rPr>
        <w:t>External stakeholders</w:t>
      </w:r>
      <w:r w:rsidRPr="005C5A1E">
        <w:rPr>
          <w:rFonts w:cs="Arial"/>
          <w:sz w:val="24"/>
        </w:rPr>
        <w:t xml:space="preserve"> representing the groups or individuals that are not part of the organisations implementing the Project but are affected in some way by the decisions and actions of such organisations.</w:t>
      </w:r>
    </w:p>
    <w:p w14:paraId="7A7D2BD0" w14:textId="621E9EA7" w:rsidR="003D516C" w:rsidRPr="0001383D" w:rsidRDefault="003D516C" w:rsidP="0001383D">
      <w:pPr>
        <w:pStyle w:val="Caption"/>
        <w:spacing w:line="288" w:lineRule="auto"/>
        <w:rPr>
          <w:rFonts w:ascii="Arial" w:hAnsi="Arial" w:cs="Arial"/>
        </w:rPr>
      </w:pPr>
      <w:r w:rsidRPr="0001383D">
        <w:rPr>
          <w:rFonts w:ascii="Arial" w:hAnsi="Arial" w:cs="Arial"/>
        </w:rPr>
        <w:t xml:space="preserve">Table </w:t>
      </w:r>
      <w:r w:rsidRPr="0001383D">
        <w:rPr>
          <w:rFonts w:ascii="Arial" w:hAnsi="Arial" w:cs="Arial"/>
        </w:rPr>
        <w:fldChar w:fldCharType="begin"/>
      </w:r>
      <w:r w:rsidRPr="0001383D">
        <w:rPr>
          <w:rFonts w:ascii="Arial" w:hAnsi="Arial" w:cs="Arial"/>
        </w:rPr>
        <w:instrText xml:space="preserve"> STYLEREF 1 \s </w:instrText>
      </w:r>
      <w:r w:rsidRPr="0001383D">
        <w:rPr>
          <w:rFonts w:ascii="Arial" w:hAnsi="Arial" w:cs="Arial"/>
        </w:rPr>
        <w:fldChar w:fldCharType="separate"/>
      </w:r>
      <w:r w:rsidRPr="0001383D">
        <w:rPr>
          <w:rFonts w:ascii="Arial" w:hAnsi="Arial" w:cs="Arial"/>
        </w:rPr>
        <w:t>8</w:t>
      </w:r>
      <w:r w:rsidRPr="0001383D">
        <w:rPr>
          <w:rFonts w:ascii="Arial" w:hAnsi="Arial" w:cs="Arial"/>
        </w:rPr>
        <w:fldChar w:fldCharType="end"/>
      </w:r>
      <w:r w:rsidRPr="0001383D">
        <w:rPr>
          <w:rFonts w:ascii="Arial" w:hAnsi="Arial" w:cs="Arial"/>
        </w:rPr>
        <w:noBreakHyphen/>
      </w:r>
      <w:r w:rsidRPr="0001383D">
        <w:rPr>
          <w:rFonts w:ascii="Arial" w:hAnsi="Arial" w:cs="Arial"/>
        </w:rPr>
        <w:fldChar w:fldCharType="begin"/>
      </w:r>
      <w:r w:rsidRPr="0001383D">
        <w:rPr>
          <w:rFonts w:ascii="Arial" w:hAnsi="Arial" w:cs="Arial"/>
        </w:rPr>
        <w:instrText xml:space="preserve"> SEQ Table \* ARABIC \s 1 </w:instrText>
      </w:r>
      <w:r w:rsidRPr="0001383D">
        <w:rPr>
          <w:rFonts w:ascii="Arial" w:hAnsi="Arial" w:cs="Arial"/>
        </w:rPr>
        <w:fldChar w:fldCharType="separate"/>
      </w:r>
      <w:r w:rsidRPr="0001383D">
        <w:rPr>
          <w:rFonts w:ascii="Arial" w:hAnsi="Arial" w:cs="Arial"/>
        </w:rPr>
        <w:t>1</w:t>
      </w:r>
      <w:r w:rsidRPr="0001383D">
        <w:rPr>
          <w:rFonts w:ascii="Arial" w:hAnsi="Arial" w:cs="Arial"/>
        </w:rPr>
        <w:fldChar w:fldCharType="end"/>
      </w:r>
      <w:r w:rsidRPr="0001383D">
        <w:rPr>
          <w:rFonts w:ascii="Arial" w:hAnsi="Arial" w:cs="Arial"/>
        </w:rPr>
        <w:t xml:space="preserve">: Internal stakeholders are: </w:t>
      </w:r>
    </w:p>
    <w:tbl>
      <w:tblPr>
        <w:tblW w:w="10080" w:type="dxa"/>
        <w:tblInd w:w="-5" w:type="dxa"/>
        <w:tblLayout w:type="fixed"/>
        <w:tblCellMar>
          <w:left w:w="0" w:type="dxa"/>
          <w:right w:w="0" w:type="dxa"/>
        </w:tblCellMar>
        <w:tblLook w:val="0000" w:firstRow="0" w:lastRow="0" w:firstColumn="0" w:lastColumn="0" w:noHBand="0" w:noVBand="0"/>
      </w:tblPr>
      <w:tblGrid>
        <w:gridCol w:w="2610"/>
        <w:gridCol w:w="7470"/>
      </w:tblGrid>
      <w:tr w:rsidR="003D516C" w:rsidRPr="005C5A1E" w14:paraId="3CC1445A" w14:textId="77777777" w:rsidTr="003D516C">
        <w:trPr>
          <w:trHeight w:val="322"/>
          <w:tblHeader/>
        </w:trPr>
        <w:tc>
          <w:tcPr>
            <w:tcW w:w="2610" w:type="dxa"/>
            <w:tcBorders>
              <w:top w:val="single" w:sz="4" w:space="0" w:color="7F7F7F"/>
              <w:left w:val="single" w:sz="4" w:space="0" w:color="7F7F7F"/>
              <w:bottom w:val="single" w:sz="4" w:space="0" w:color="7F7F7F"/>
              <w:right w:val="single" w:sz="4" w:space="0" w:color="7F7F7F"/>
            </w:tcBorders>
          </w:tcPr>
          <w:p w14:paraId="2F06C838" w14:textId="77777777" w:rsidR="003D516C" w:rsidRPr="005C5A1E" w:rsidRDefault="003D516C" w:rsidP="003D516C">
            <w:pPr>
              <w:pStyle w:val="TableParagraph"/>
              <w:kinsoku w:val="0"/>
              <w:overflowPunct w:val="0"/>
              <w:spacing w:before="41"/>
              <w:ind w:left="107"/>
              <w:rPr>
                <w:b/>
                <w:bCs/>
                <w:sz w:val="20"/>
                <w:szCs w:val="20"/>
              </w:rPr>
            </w:pPr>
            <w:r w:rsidRPr="005C5A1E">
              <w:rPr>
                <w:b/>
                <w:bCs/>
                <w:sz w:val="20"/>
                <w:szCs w:val="20"/>
              </w:rPr>
              <w:t>Stakeholders</w:t>
            </w:r>
          </w:p>
        </w:tc>
        <w:tc>
          <w:tcPr>
            <w:tcW w:w="7470" w:type="dxa"/>
            <w:tcBorders>
              <w:top w:val="single" w:sz="4" w:space="0" w:color="7F7F7F"/>
              <w:left w:val="single" w:sz="4" w:space="0" w:color="7F7F7F"/>
              <w:bottom w:val="single" w:sz="4" w:space="0" w:color="7F7F7F"/>
              <w:right w:val="single" w:sz="4" w:space="0" w:color="7F7F7F"/>
            </w:tcBorders>
          </w:tcPr>
          <w:p w14:paraId="323BD759" w14:textId="77777777" w:rsidR="003D516C" w:rsidRPr="005C5A1E" w:rsidRDefault="003D516C" w:rsidP="003D516C">
            <w:pPr>
              <w:pStyle w:val="TableParagraph"/>
              <w:kinsoku w:val="0"/>
              <w:overflowPunct w:val="0"/>
              <w:spacing w:before="41"/>
              <w:ind w:left="107"/>
              <w:rPr>
                <w:b/>
                <w:bCs/>
                <w:sz w:val="20"/>
                <w:szCs w:val="20"/>
              </w:rPr>
            </w:pPr>
            <w:r w:rsidRPr="005C5A1E">
              <w:rPr>
                <w:b/>
                <w:bCs/>
                <w:sz w:val="20"/>
                <w:szCs w:val="20"/>
              </w:rPr>
              <w:t>Interests / Role/Mandate</w:t>
            </w:r>
          </w:p>
        </w:tc>
      </w:tr>
      <w:tr w:rsidR="003D516C" w:rsidRPr="005C5A1E" w14:paraId="61D19102" w14:textId="77777777" w:rsidTr="003D516C">
        <w:trPr>
          <w:trHeight w:val="377"/>
        </w:trPr>
        <w:tc>
          <w:tcPr>
            <w:tcW w:w="2610" w:type="dxa"/>
            <w:tcBorders>
              <w:top w:val="single" w:sz="4" w:space="0" w:color="7F7F7F"/>
              <w:left w:val="single" w:sz="4" w:space="0" w:color="7F7F7F"/>
              <w:bottom w:val="single" w:sz="4" w:space="0" w:color="7F7F7F"/>
              <w:right w:val="single" w:sz="4" w:space="0" w:color="7F7F7F"/>
            </w:tcBorders>
          </w:tcPr>
          <w:p w14:paraId="5D68146C" w14:textId="37D5BEFF" w:rsidR="003D516C" w:rsidRPr="005C5A1E" w:rsidRDefault="003D516C" w:rsidP="003D516C">
            <w:pPr>
              <w:pStyle w:val="TableParagraph"/>
              <w:kinsoku w:val="0"/>
              <w:overflowPunct w:val="0"/>
              <w:spacing w:before="40" w:line="252" w:lineRule="auto"/>
              <w:ind w:left="107" w:right="148"/>
              <w:rPr>
                <w:sz w:val="20"/>
                <w:szCs w:val="20"/>
              </w:rPr>
            </w:pPr>
          </w:p>
        </w:tc>
        <w:tc>
          <w:tcPr>
            <w:tcW w:w="7470" w:type="dxa"/>
            <w:tcBorders>
              <w:top w:val="single" w:sz="4" w:space="0" w:color="7F7F7F"/>
              <w:left w:val="single" w:sz="4" w:space="0" w:color="7F7F7F"/>
              <w:bottom w:val="single" w:sz="4" w:space="0" w:color="7F7F7F"/>
              <w:right w:val="single" w:sz="4" w:space="0" w:color="7F7F7F"/>
            </w:tcBorders>
          </w:tcPr>
          <w:p w14:paraId="7CE46A5E" w14:textId="26737ED7" w:rsidR="003D516C" w:rsidRPr="005C5A1E" w:rsidRDefault="003D516C" w:rsidP="003D516C">
            <w:pPr>
              <w:pStyle w:val="TableParagraph"/>
              <w:kinsoku w:val="0"/>
              <w:overflowPunct w:val="0"/>
              <w:spacing w:before="40"/>
              <w:ind w:left="107"/>
              <w:rPr>
                <w:sz w:val="20"/>
                <w:szCs w:val="20"/>
              </w:rPr>
            </w:pPr>
          </w:p>
        </w:tc>
      </w:tr>
      <w:tr w:rsidR="003D516C" w:rsidRPr="005C5A1E" w14:paraId="73893B60" w14:textId="77777777" w:rsidTr="003D516C">
        <w:trPr>
          <w:trHeight w:val="377"/>
        </w:trPr>
        <w:tc>
          <w:tcPr>
            <w:tcW w:w="2610" w:type="dxa"/>
            <w:tcBorders>
              <w:top w:val="single" w:sz="4" w:space="0" w:color="7F7F7F"/>
              <w:left w:val="single" w:sz="4" w:space="0" w:color="7F7F7F"/>
              <w:bottom w:val="single" w:sz="4" w:space="0" w:color="7F7F7F"/>
              <w:right w:val="single" w:sz="4" w:space="0" w:color="7F7F7F"/>
            </w:tcBorders>
          </w:tcPr>
          <w:p w14:paraId="3FB4D31E" w14:textId="47D3D378" w:rsidR="003D516C" w:rsidRPr="005C5A1E" w:rsidRDefault="003D516C" w:rsidP="003D516C">
            <w:pPr>
              <w:pStyle w:val="TableParagraph"/>
              <w:kinsoku w:val="0"/>
              <w:overflowPunct w:val="0"/>
              <w:spacing w:before="40" w:line="252" w:lineRule="auto"/>
              <w:ind w:left="107" w:right="148"/>
              <w:rPr>
                <w:sz w:val="20"/>
                <w:szCs w:val="20"/>
              </w:rPr>
            </w:pPr>
          </w:p>
        </w:tc>
        <w:tc>
          <w:tcPr>
            <w:tcW w:w="7470" w:type="dxa"/>
            <w:tcBorders>
              <w:top w:val="single" w:sz="4" w:space="0" w:color="7F7F7F"/>
              <w:left w:val="single" w:sz="4" w:space="0" w:color="7F7F7F"/>
              <w:bottom w:val="single" w:sz="4" w:space="0" w:color="7F7F7F"/>
              <w:right w:val="single" w:sz="4" w:space="0" w:color="7F7F7F"/>
            </w:tcBorders>
          </w:tcPr>
          <w:p w14:paraId="1713F420" w14:textId="08412FCF" w:rsidR="003D516C" w:rsidRPr="005C5A1E" w:rsidRDefault="003D516C" w:rsidP="003D516C">
            <w:pPr>
              <w:pStyle w:val="TableParagraph"/>
              <w:kinsoku w:val="0"/>
              <w:overflowPunct w:val="0"/>
              <w:spacing w:before="40"/>
              <w:ind w:left="107"/>
              <w:rPr>
                <w:sz w:val="20"/>
                <w:szCs w:val="20"/>
              </w:rPr>
            </w:pPr>
          </w:p>
        </w:tc>
      </w:tr>
      <w:tr w:rsidR="003D516C" w:rsidRPr="005C5A1E" w14:paraId="74494CCE" w14:textId="77777777" w:rsidTr="003D516C">
        <w:trPr>
          <w:trHeight w:val="377"/>
        </w:trPr>
        <w:tc>
          <w:tcPr>
            <w:tcW w:w="2610" w:type="dxa"/>
            <w:tcBorders>
              <w:top w:val="single" w:sz="4" w:space="0" w:color="7F7F7F"/>
              <w:left w:val="single" w:sz="4" w:space="0" w:color="7F7F7F"/>
              <w:bottom w:val="single" w:sz="4" w:space="0" w:color="7F7F7F"/>
              <w:right w:val="single" w:sz="4" w:space="0" w:color="7F7F7F"/>
            </w:tcBorders>
          </w:tcPr>
          <w:p w14:paraId="72B7C436" w14:textId="5B19087C" w:rsidR="003D516C" w:rsidRPr="005C5A1E" w:rsidRDefault="003D516C" w:rsidP="003D516C">
            <w:pPr>
              <w:pStyle w:val="TableParagraph"/>
              <w:kinsoku w:val="0"/>
              <w:overflowPunct w:val="0"/>
              <w:spacing w:before="40" w:line="252" w:lineRule="auto"/>
              <w:ind w:left="107" w:right="148"/>
              <w:rPr>
                <w:sz w:val="20"/>
                <w:szCs w:val="20"/>
              </w:rPr>
            </w:pPr>
          </w:p>
        </w:tc>
        <w:tc>
          <w:tcPr>
            <w:tcW w:w="7470" w:type="dxa"/>
            <w:tcBorders>
              <w:top w:val="single" w:sz="4" w:space="0" w:color="7F7F7F"/>
              <w:left w:val="single" w:sz="4" w:space="0" w:color="7F7F7F"/>
              <w:bottom w:val="single" w:sz="4" w:space="0" w:color="7F7F7F"/>
              <w:right w:val="single" w:sz="4" w:space="0" w:color="7F7F7F"/>
            </w:tcBorders>
          </w:tcPr>
          <w:p w14:paraId="2C0FC6C5" w14:textId="4543F4F4" w:rsidR="003D516C" w:rsidRPr="005C5A1E" w:rsidRDefault="003D516C" w:rsidP="005C5A1E">
            <w:pPr>
              <w:pStyle w:val="TableParagraph"/>
              <w:kinsoku w:val="0"/>
              <w:overflowPunct w:val="0"/>
              <w:spacing w:before="40"/>
              <w:rPr>
                <w:sz w:val="20"/>
                <w:szCs w:val="20"/>
              </w:rPr>
            </w:pPr>
          </w:p>
        </w:tc>
      </w:tr>
    </w:tbl>
    <w:p w14:paraId="7F23297F" w14:textId="77777777" w:rsidR="003D516C" w:rsidRPr="005C5A1E" w:rsidRDefault="003D516C" w:rsidP="003D516C">
      <w:pPr>
        <w:rPr>
          <w:rFonts w:ascii="Arial" w:hAnsi="Arial" w:cs="Arial"/>
        </w:rPr>
      </w:pPr>
    </w:p>
    <w:p w14:paraId="73D8A16E" w14:textId="18653EB3" w:rsidR="003D516C" w:rsidRPr="005C5A1E" w:rsidRDefault="003D516C" w:rsidP="003D516C">
      <w:pPr>
        <w:rPr>
          <w:rFonts w:ascii="Arial" w:hAnsi="Arial" w:cs="Arial"/>
          <w:sz w:val="24"/>
          <w:szCs w:val="24"/>
        </w:rPr>
      </w:pPr>
      <w:r w:rsidRPr="005C5A1E">
        <w:rPr>
          <w:rFonts w:ascii="Arial" w:hAnsi="Arial" w:cs="Arial"/>
          <w:b/>
          <w:sz w:val="24"/>
          <w:szCs w:val="24"/>
        </w:rPr>
        <w:t>External stakeholders</w:t>
      </w:r>
      <w:r w:rsidRPr="005C5A1E">
        <w:rPr>
          <w:rFonts w:ascii="Arial" w:hAnsi="Arial" w:cs="Arial"/>
          <w:sz w:val="24"/>
          <w:szCs w:val="24"/>
        </w:rPr>
        <w:t>: In order to ensure effective and meaningful engagement, the Project’s external stakeholders have been clustered into the following groups:</w:t>
      </w:r>
    </w:p>
    <w:p w14:paraId="7B613D02" w14:textId="278A73B8" w:rsidR="003D516C" w:rsidRPr="005C5A1E" w:rsidRDefault="003D516C" w:rsidP="005C5A1E">
      <w:pPr>
        <w:pStyle w:val="ListParagraph"/>
        <w:numPr>
          <w:ilvl w:val="0"/>
          <w:numId w:val="37"/>
        </w:numPr>
        <w:rPr>
          <w:rFonts w:ascii="Arial" w:hAnsi="Arial" w:cs="Arial"/>
          <w:sz w:val="24"/>
          <w:szCs w:val="24"/>
        </w:rPr>
      </w:pPr>
      <w:r w:rsidRPr="005C5A1E">
        <w:rPr>
          <w:rFonts w:ascii="Arial" w:hAnsi="Arial" w:cs="Arial"/>
          <w:sz w:val="24"/>
          <w:szCs w:val="24"/>
        </w:rPr>
        <w:t>Potentially affected parties/facilities (if any);</w:t>
      </w:r>
    </w:p>
    <w:p w14:paraId="5C6E7E05" w14:textId="79BE1C78" w:rsidR="003D516C" w:rsidRPr="005C5A1E" w:rsidRDefault="003D516C" w:rsidP="005C5A1E">
      <w:pPr>
        <w:pStyle w:val="ListParagraph"/>
        <w:numPr>
          <w:ilvl w:val="0"/>
          <w:numId w:val="37"/>
        </w:numPr>
        <w:rPr>
          <w:rFonts w:ascii="Arial" w:hAnsi="Arial" w:cs="Arial"/>
          <w:sz w:val="24"/>
          <w:szCs w:val="24"/>
        </w:rPr>
      </w:pPr>
      <w:r w:rsidRPr="005C5A1E">
        <w:rPr>
          <w:rFonts w:ascii="Arial" w:hAnsi="Arial" w:cs="Arial"/>
          <w:sz w:val="24"/>
          <w:szCs w:val="24"/>
        </w:rPr>
        <w:t>Potentially vulnerable groups (if any);</w:t>
      </w:r>
    </w:p>
    <w:p w14:paraId="15E56F3E" w14:textId="77777777" w:rsidR="003D516C" w:rsidRPr="005C5A1E" w:rsidRDefault="003D516C" w:rsidP="005C5A1E">
      <w:pPr>
        <w:pStyle w:val="ListParagraph"/>
        <w:numPr>
          <w:ilvl w:val="0"/>
          <w:numId w:val="37"/>
        </w:numPr>
        <w:rPr>
          <w:rFonts w:ascii="Arial" w:hAnsi="Arial" w:cs="Arial"/>
          <w:sz w:val="24"/>
          <w:szCs w:val="24"/>
        </w:rPr>
      </w:pPr>
      <w:r w:rsidRPr="005C5A1E">
        <w:rPr>
          <w:rFonts w:ascii="Arial" w:hAnsi="Arial" w:cs="Arial"/>
          <w:sz w:val="24"/>
          <w:szCs w:val="24"/>
        </w:rPr>
        <w:t>Non-commercial organisations (Non-Governmental Organisations (NGOs), mass media, academia etc.).</w:t>
      </w:r>
    </w:p>
    <w:p w14:paraId="1DE966CE" w14:textId="77777777" w:rsidR="003D516C" w:rsidRPr="005C5A1E" w:rsidRDefault="003D516C" w:rsidP="005C5A1E">
      <w:pPr>
        <w:pStyle w:val="ListParagraph"/>
        <w:numPr>
          <w:ilvl w:val="0"/>
          <w:numId w:val="37"/>
        </w:numPr>
        <w:rPr>
          <w:rFonts w:ascii="Arial" w:hAnsi="Arial" w:cs="Arial"/>
          <w:sz w:val="24"/>
          <w:szCs w:val="24"/>
        </w:rPr>
      </w:pPr>
      <w:r w:rsidRPr="005C5A1E">
        <w:rPr>
          <w:rFonts w:ascii="Arial" w:hAnsi="Arial" w:cs="Arial"/>
          <w:sz w:val="24"/>
          <w:szCs w:val="24"/>
        </w:rPr>
        <w:t>State authorities;</w:t>
      </w:r>
    </w:p>
    <w:p w14:paraId="1E19B90A" w14:textId="4C23BEDB" w:rsidR="003D516C" w:rsidRPr="005C5A1E" w:rsidRDefault="003D516C" w:rsidP="005C5A1E">
      <w:pPr>
        <w:pStyle w:val="ListParagraph"/>
        <w:numPr>
          <w:ilvl w:val="0"/>
          <w:numId w:val="37"/>
        </w:numPr>
        <w:rPr>
          <w:rFonts w:ascii="Arial" w:hAnsi="Arial" w:cs="Arial"/>
          <w:sz w:val="24"/>
          <w:szCs w:val="24"/>
        </w:rPr>
      </w:pPr>
      <w:r w:rsidRPr="005C5A1E">
        <w:rPr>
          <w:rFonts w:ascii="Arial" w:hAnsi="Arial" w:cs="Arial"/>
          <w:sz w:val="24"/>
          <w:szCs w:val="24"/>
        </w:rPr>
        <w:lastRenderedPageBreak/>
        <w:t>Regional/Community authorities;</w:t>
      </w:r>
    </w:p>
    <w:p w14:paraId="6760044F" w14:textId="3DB49B19" w:rsidR="003D516C" w:rsidRPr="0001383D" w:rsidRDefault="003D516C" w:rsidP="0001383D">
      <w:pPr>
        <w:pStyle w:val="Caption"/>
        <w:spacing w:line="288" w:lineRule="auto"/>
        <w:rPr>
          <w:rFonts w:ascii="Arial" w:hAnsi="Arial" w:cs="Arial"/>
        </w:rPr>
      </w:pPr>
      <w:r w:rsidRPr="0001383D">
        <w:rPr>
          <w:rFonts w:ascii="Arial" w:hAnsi="Arial" w:cs="Arial"/>
        </w:rPr>
        <w:t xml:space="preserve">Table </w:t>
      </w:r>
      <w:r w:rsidRPr="0001383D">
        <w:rPr>
          <w:rFonts w:ascii="Arial" w:hAnsi="Arial" w:cs="Arial"/>
        </w:rPr>
        <w:fldChar w:fldCharType="begin"/>
      </w:r>
      <w:r w:rsidRPr="0001383D">
        <w:rPr>
          <w:rFonts w:ascii="Arial" w:hAnsi="Arial" w:cs="Arial"/>
        </w:rPr>
        <w:instrText xml:space="preserve"> STYLEREF 1 \s </w:instrText>
      </w:r>
      <w:r w:rsidRPr="0001383D">
        <w:rPr>
          <w:rFonts w:ascii="Arial" w:hAnsi="Arial" w:cs="Arial"/>
        </w:rPr>
        <w:fldChar w:fldCharType="separate"/>
      </w:r>
      <w:r w:rsidRPr="0001383D">
        <w:rPr>
          <w:rFonts w:ascii="Arial" w:hAnsi="Arial" w:cs="Arial"/>
        </w:rPr>
        <w:t>8</w:t>
      </w:r>
      <w:r w:rsidRPr="0001383D">
        <w:rPr>
          <w:rFonts w:ascii="Arial" w:hAnsi="Arial" w:cs="Arial"/>
        </w:rPr>
        <w:fldChar w:fldCharType="end"/>
      </w:r>
      <w:r w:rsidRPr="0001383D">
        <w:rPr>
          <w:rFonts w:ascii="Arial" w:hAnsi="Arial" w:cs="Arial"/>
        </w:rPr>
        <w:noBreakHyphen/>
      </w:r>
      <w:r w:rsidRPr="0001383D">
        <w:rPr>
          <w:rFonts w:ascii="Arial" w:hAnsi="Arial" w:cs="Arial"/>
        </w:rPr>
        <w:fldChar w:fldCharType="begin"/>
      </w:r>
      <w:r w:rsidRPr="0001383D">
        <w:rPr>
          <w:rFonts w:ascii="Arial" w:hAnsi="Arial" w:cs="Arial"/>
        </w:rPr>
        <w:instrText xml:space="preserve"> SEQ Table \* ARABIC \s 1 </w:instrText>
      </w:r>
      <w:r w:rsidRPr="0001383D">
        <w:rPr>
          <w:rFonts w:ascii="Arial" w:hAnsi="Arial" w:cs="Arial"/>
        </w:rPr>
        <w:fldChar w:fldCharType="separate"/>
      </w:r>
      <w:r w:rsidRPr="0001383D">
        <w:rPr>
          <w:rFonts w:ascii="Arial" w:hAnsi="Arial" w:cs="Arial"/>
        </w:rPr>
        <w:t>2</w:t>
      </w:r>
      <w:r w:rsidRPr="0001383D">
        <w:rPr>
          <w:rFonts w:ascii="Arial" w:hAnsi="Arial" w:cs="Arial"/>
        </w:rPr>
        <w:fldChar w:fldCharType="end"/>
      </w:r>
      <w:r w:rsidRPr="0001383D">
        <w:rPr>
          <w:rFonts w:ascii="Arial" w:hAnsi="Arial" w:cs="Arial"/>
        </w:rPr>
        <w:t>: Stakeholder groups and summary of their interests/relation to the Project</w:t>
      </w:r>
    </w:p>
    <w:tbl>
      <w:tblPr>
        <w:tblW w:w="9331" w:type="dxa"/>
        <w:tblInd w:w="-5" w:type="dxa"/>
        <w:tblLayout w:type="fixed"/>
        <w:tblCellMar>
          <w:left w:w="0" w:type="dxa"/>
          <w:right w:w="0" w:type="dxa"/>
        </w:tblCellMar>
        <w:tblLook w:val="0000" w:firstRow="0" w:lastRow="0" w:firstColumn="0" w:lastColumn="0" w:noHBand="0" w:noVBand="0"/>
      </w:tblPr>
      <w:tblGrid>
        <w:gridCol w:w="2332"/>
        <w:gridCol w:w="4747"/>
        <w:gridCol w:w="2252"/>
      </w:tblGrid>
      <w:tr w:rsidR="003D516C" w:rsidRPr="0001383D" w14:paraId="0A4C7F26" w14:textId="77777777" w:rsidTr="005C5A1E">
        <w:trPr>
          <w:trHeight w:val="306"/>
          <w:tblHeader/>
        </w:trPr>
        <w:tc>
          <w:tcPr>
            <w:tcW w:w="2332" w:type="dxa"/>
            <w:tcBorders>
              <w:top w:val="single" w:sz="4" w:space="0" w:color="7F7F7F"/>
              <w:left w:val="single" w:sz="4" w:space="0" w:color="7F7F7F"/>
              <w:bottom w:val="single" w:sz="4" w:space="0" w:color="7F7F7F"/>
              <w:right w:val="single" w:sz="4" w:space="0" w:color="7F7F7F"/>
            </w:tcBorders>
          </w:tcPr>
          <w:p w14:paraId="699240EF" w14:textId="77777777" w:rsidR="003D516C" w:rsidRPr="0001383D" w:rsidRDefault="003D516C" w:rsidP="003D516C">
            <w:pPr>
              <w:pStyle w:val="TableParagraph"/>
              <w:kinsoku w:val="0"/>
              <w:overflowPunct w:val="0"/>
              <w:spacing w:before="41"/>
              <w:ind w:left="107"/>
              <w:rPr>
                <w:b/>
                <w:bCs/>
                <w:sz w:val="20"/>
                <w:szCs w:val="20"/>
              </w:rPr>
            </w:pPr>
            <w:r w:rsidRPr="0001383D">
              <w:rPr>
                <w:b/>
                <w:bCs/>
                <w:sz w:val="20"/>
                <w:szCs w:val="20"/>
              </w:rPr>
              <w:t>Stakeholders</w:t>
            </w:r>
          </w:p>
        </w:tc>
        <w:tc>
          <w:tcPr>
            <w:tcW w:w="4746" w:type="dxa"/>
            <w:tcBorders>
              <w:top w:val="single" w:sz="4" w:space="0" w:color="7F7F7F"/>
              <w:left w:val="single" w:sz="4" w:space="0" w:color="7F7F7F"/>
              <w:bottom w:val="single" w:sz="4" w:space="0" w:color="7F7F7F"/>
              <w:right w:val="single" w:sz="4" w:space="0" w:color="7F7F7F"/>
            </w:tcBorders>
          </w:tcPr>
          <w:p w14:paraId="2AD202CB" w14:textId="77777777" w:rsidR="003D516C" w:rsidRPr="0001383D" w:rsidRDefault="003D516C" w:rsidP="003D516C">
            <w:pPr>
              <w:pStyle w:val="TableParagraph"/>
              <w:kinsoku w:val="0"/>
              <w:overflowPunct w:val="0"/>
              <w:spacing w:before="41"/>
              <w:ind w:left="107"/>
              <w:rPr>
                <w:b/>
                <w:bCs/>
                <w:sz w:val="20"/>
                <w:szCs w:val="20"/>
              </w:rPr>
            </w:pPr>
            <w:r w:rsidRPr="0001383D">
              <w:rPr>
                <w:b/>
                <w:bCs/>
                <w:sz w:val="20"/>
                <w:szCs w:val="20"/>
              </w:rPr>
              <w:t>Interests / Role</w:t>
            </w:r>
          </w:p>
        </w:tc>
        <w:tc>
          <w:tcPr>
            <w:tcW w:w="2252" w:type="dxa"/>
            <w:tcBorders>
              <w:top w:val="single" w:sz="4" w:space="0" w:color="7F7F7F"/>
              <w:left w:val="single" w:sz="4" w:space="0" w:color="7F7F7F"/>
              <w:bottom w:val="single" w:sz="4" w:space="0" w:color="7F7F7F"/>
              <w:right w:val="single" w:sz="4" w:space="0" w:color="7F7F7F"/>
            </w:tcBorders>
          </w:tcPr>
          <w:p w14:paraId="55C1E3C9" w14:textId="77777777" w:rsidR="003D516C" w:rsidRPr="0001383D" w:rsidRDefault="003D516C" w:rsidP="003D516C">
            <w:pPr>
              <w:pStyle w:val="TableParagraph"/>
              <w:kinsoku w:val="0"/>
              <w:overflowPunct w:val="0"/>
              <w:spacing w:before="41"/>
              <w:ind w:left="107"/>
              <w:rPr>
                <w:b/>
                <w:bCs/>
                <w:sz w:val="20"/>
                <w:szCs w:val="20"/>
              </w:rPr>
            </w:pPr>
            <w:r w:rsidRPr="0001383D">
              <w:rPr>
                <w:b/>
                <w:bCs/>
                <w:sz w:val="20"/>
                <w:szCs w:val="20"/>
              </w:rPr>
              <w:t>Engagement Tool</w:t>
            </w:r>
          </w:p>
        </w:tc>
      </w:tr>
      <w:tr w:rsidR="003D516C" w:rsidRPr="0001383D" w14:paraId="64333442" w14:textId="77777777" w:rsidTr="005C5A1E">
        <w:trPr>
          <w:trHeight w:val="316"/>
        </w:trPr>
        <w:tc>
          <w:tcPr>
            <w:tcW w:w="7079" w:type="dxa"/>
            <w:gridSpan w:val="2"/>
            <w:tcBorders>
              <w:top w:val="single" w:sz="4" w:space="0" w:color="7F7F7F"/>
              <w:left w:val="single" w:sz="4" w:space="0" w:color="7F7F7F"/>
              <w:bottom w:val="single" w:sz="4" w:space="0" w:color="7F7F7F"/>
              <w:right w:val="single" w:sz="4" w:space="0" w:color="7F7F7F"/>
            </w:tcBorders>
          </w:tcPr>
          <w:p w14:paraId="33B68236" w14:textId="77777777" w:rsidR="003D516C" w:rsidRPr="0001383D" w:rsidRDefault="003D516C" w:rsidP="003D516C">
            <w:pPr>
              <w:pStyle w:val="TableParagraph"/>
              <w:kinsoku w:val="0"/>
              <w:overflowPunct w:val="0"/>
              <w:spacing w:before="40"/>
              <w:ind w:left="107"/>
              <w:rPr>
                <w:b/>
                <w:bCs/>
                <w:i/>
                <w:iCs/>
                <w:sz w:val="20"/>
                <w:szCs w:val="20"/>
              </w:rPr>
            </w:pPr>
            <w:r w:rsidRPr="0001383D">
              <w:rPr>
                <w:b/>
                <w:bCs/>
                <w:i/>
                <w:iCs/>
                <w:sz w:val="20"/>
                <w:szCs w:val="20"/>
              </w:rPr>
              <w:t>Potentially affected parties/facilities</w:t>
            </w:r>
          </w:p>
        </w:tc>
        <w:tc>
          <w:tcPr>
            <w:tcW w:w="2252" w:type="dxa"/>
            <w:tcBorders>
              <w:top w:val="single" w:sz="4" w:space="0" w:color="7F7F7F"/>
              <w:left w:val="single" w:sz="4" w:space="0" w:color="7F7F7F"/>
              <w:bottom w:val="single" w:sz="4" w:space="0" w:color="7F7F7F"/>
              <w:right w:val="single" w:sz="4" w:space="0" w:color="7F7F7F"/>
            </w:tcBorders>
          </w:tcPr>
          <w:p w14:paraId="7BAE2E4D" w14:textId="77777777" w:rsidR="003D516C" w:rsidRPr="0001383D" w:rsidRDefault="003D516C" w:rsidP="003D516C">
            <w:pPr>
              <w:pStyle w:val="TableParagraph"/>
              <w:kinsoku w:val="0"/>
              <w:overflowPunct w:val="0"/>
              <w:spacing w:before="40"/>
              <w:ind w:left="107"/>
              <w:rPr>
                <w:b/>
                <w:bCs/>
                <w:i/>
                <w:iCs/>
                <w:sz w:val="20"/>
                <w:szCs w:val="20"/>
              </w:rPr>
            </w:pPr>
          </w:p>
        </w:tc>
      </w:tr>
      <w:tr w:rsidR="003D516C" w:rsidRPr="0001383D" w14:paraId="0182F699" w14:textId="77777777" w:rsidTr="005C5A1E">
        <w:trPr>
          <w:trHeight w:val="238"/>
        </w:trPr>
        <w:tc>
          <w:tcPr>
            <w:tcW w:w="2332" w:type="dxa"/>
            <w:tcBorders>
              <w:top w:val="single" w:sz="4" w:space="0" w:color="7F7F7F"/>
              <w:left w:val="single" w:sz="4" w:space="0" w:color="7F7F7F"/>
              <w:bottom w:val="single" w:sz="4" w:space="0" w:color="7F7F7F"/>
              <w:right w:val="single" w:sz="4" w:space="0" w:color="7F7F7F"/>
            </w:tcBorders>
            <w:shd w:val="clear" w:color="auto" w:fill="auto"/>
          </w:tcPr>
          <w:p w14:paraId="7249E39C" w14:textId="543A387D" w:rsidR="003D516C" w:rsidRPr="0001383D" w:rsidRDefault="003D516C" w:rsidP="003D516C">
            <w:pPr>
              <w:pStyle w:val="TableParagraph"/>
              <w:kinsoku w:val="0"/>
              <w:overflowPunct w:val="0"/>
              <w:spacing w:before="40" w:line="252" w:lineRule="auto"/>
              <w:ind w:left="107" w:right="138"/>
              <w:jc w:val="both"/>
              <w:rPr>
                <w:sz w:val="20"/>
                <w:szCs w:val="20"/>
              </w:rPr>
            </w:pPr>
          </w:p>
        </w:tc>
        <w:tc>
          <w:tcPr>
            <w:tcW w:w="4746" w:type="dxa"/>
            <w:tcBorders>
              <w:top w:val="single" w:sz="4" w:space="0" w:color="7F7F7F"/>
              <w:left w:val="single" w:sz="4" w:space="0" w:color="7F7F7F"/>
              <w:bottom w:val="single" w:sz="4" w:space="0" w:color="7F7F7F"/>
              <w:right w:val="single" w:sz="4" w:space="0" w:color="7F7F7F"/>
            </w:tcBorders>
            <w:shd w:val="clear" w:color="auto" w:fill="auto"/>
          </w:tcPr>
          <w:p w14:paraId="26A41918" w14:textId="68D613B6" w:rsidR="003D516C" w:rsidRPr="0001383D" w:rsidRDefault="003D516C" w:rsidP="005C5A1E">
            <w:pPr>
              <w:pStyle w:val="TableParagraph"/>
              <w:tabs>
                <w:tab w:val="left" w:pos="460"/>
              </w:tabs>
              <w:kinsoku w:val="0"/>
              <w:overflowPunct w:val="0"/>
              <w:spacing w:before="6" w:line="254" w:lineRule="exact"/>
              <w:ind w:right="512"/>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00636E16" w14:textId="6F33FEE4" w:rsidR="003D516C" w:rsidRPr="0001383D" w:rsidRDefault="003D516C" w:rsidP="003D516C">
            <w:pPr>
              <w:pStyle w:val="TableParagraph"/>
              <w:kinsoku w:val="0"/>
              <w:overflowPunct w:val="0"/>
              <w:spacing w:before="40"/>
              <w:ind w:left="107"/>
              <w:rPr>
                <w:sz w:val="20"/>
                <w:szCs w:val="20"/>
              </w:rPr>
            </w:pPr>
          </w:p>
        </w:tc>
      </w:tr>
      <w:tr w:rsidR="003F0818" w:rsidRPr="0001383D" w14:paraId="4D7E7A51" w14:textId="77777777" w:rsidTr="005C5A1E">
        <w:trPr>
          <w:trHeight w:val="238"/>
        </w:trPr>
        <w:tc>
          <w:tcPr>
            <w:tcW w:w="2332" w:type="dxa"/>
            <w:tcBorders>
              <w:top w:val="single" w:sz="4" w:space="0" w:color="7F7F7F"/>
              <w:left w:val="single" w:sz="4" w:space="0" w:color="7F7F7F"/>
              <w:bottom w:val="single" w:sz="4" w:space="0" w:color="7F7F7F"/>
              <w:right w:val="single" w:sz="4" w:space="0" w:color="7F7F7F"/>
            </w:tcBorders>
            <w:shd w:val="clear" w:color="auto" w:fill="auto"/>
          </w:tcPr>
          <w:p w14:paraId="65729AF8" w14:textId="77777777" w:rsidR="003F0818" w:rsidRPr="0001383D" w:rsidRDefault="003F0818" w:rsidP="003D516C">
            <w:pPr>
              <w:pStyle w:val="TableParagraph"/>
              <w:kinsoku w:val="0"/>
              <w:overflowPunct w:val="0"/>
              <w:spacing w:before="40" w:line="252" w:lineRule="auto"/>
              <w:ind w:left="107" w:right="138"/>
              <w:jc w:val="both"/>
              <w:rPr>
                <w:sz w:val="20"/>
                <w:szCs w:val="20"/>
              </w:rPr>
            </w:pPr>
          </w:p>
        </w:tc>
        <w:tc>
          <w:tcPr>
            <w:tcW w:w="4746" w:type="dxa"/>
            <w:tcBorders>
              <w:top w:val="single" w:sz="4" w:space="0" w:color="7F7F7F"/>
              <w:left w:val="single" w:sz="4" w:space="0" w:color="7F7F7F"/>
              <w:bottom w:val="single" w:sz="4" w:space="0" w:color="7F7F7F"/>
              <w:right w:val="single" w:sz="4" w:space="0" w:color="7F7F7F"/>
            </w:tcBorders>
            <w:shd w:val="clear" w:color="auto" w:fill="auto"/>
          </w:tcPr>
          <w:p w14:paraId="78B015B3" w14:textId="77777777" w:rsidR="003F0818" w:rsidRPr="0001383D" w:rsidRDefault="003F0818" w:rsidP="003F0818">
            <w:pPr>
              <w:pStyle w:val="TableParagraph"/>
              <w:tabs>
                <w:tab w:val="left" w:pos="460"/>
              </w:tabs>
              <w:kinsoku w:val="0"/>
              <w:overflowPunct w:val="0"/>
              <w:spacing w:before="6" w:line="254" w:lineRule="exact"/>
              <w:ind w:right="512"/>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163D6CAA" w14:textId="77777777" w:rsidR="003F0818" w:rsidRPr="0001383D" w:rsidRDefault="003F0818" w:rsidP="003D516C">
            <w:pPr>
              <w:pStyle w:val="TableParagraph"/>
              <w:kinsoku w:val="0"/>
              <w:overflowPunct w:val="0"/>
              <w:spacing w:before="40"/>
              <w:ind w:left="107"/>
              <w:rPr>
                <w:sz w:val="20"/>
                <w:szCs w:val="20"/>
              </w:rPr>
            </w:pPr>
          </w:p>
        </w:tc>
      </w:tr>
      <w:tr w:rsidR="003D516C" w:rsidRPr="0001383D" w14:paraId="2852F873" w14:textId="77777777" w:rsidTr="005C5A1E">
        <w:trPr>
          <w:trHeight w:val="435"/>
        </w:trPr>
        <w:tc>
          <w:tcPr>
            <w:tcW w:w="7079" w:type="dxa"/>
            <w:gridSpan w:val="2"/>
            <w:tcBorders>
              <w:top w:val="single" w:sz="4" w:space="0" w:color="7F7F7F"/>
              <w:left w:val="single" w:sz="4" w:space="0" w:color="7F7F7F"/>
              <w:bottom w:val="single" w:sz="4" w:space="0" w:color="7F7F7F"/>
              <w:right w:val="single" w:sz="4" w:space="0" w:color="7F7F7F"/>
            </w:tcBorders>
          </w:tcPr>
          <w:p w14:paraId="16DA25BD" w14:textId="77777777" w:rsidR="003D516C" w:rsidRPr="0001383D" w:rsidRDefault="003D516C" w:rsidP="003D516C">
            <w:pPr>
              <w:pStyle w:val="TableParagraph"/>
              <w:kinsoku w:val="0"/>
              <w:overflowPunct w:val="0"/>
              <w:spacing w:before="40"/>
              <w:ind w:left="107"/>
              <w:jc w:val="both"/>
              <w:rPr>
                <w:sz w:val="20"/>
                <w:szCs w:val="20"/>
              </w:rPr>
            </w:pPr>
            <w:r w:rsidRPr="0001383D">
              <w:rPr>
                <w:b/>
                <w:bCs/>
                <w:i/>
                <w:iCs/>
                <w:sz w:val="20"/>
                <w:szCs w:val="20"/>
              </w:rPr>
              <w:t>Potentially vulnerable Groups</w:t>
            </w:r>
          </w:p>
        </w:tc>
        <w:tc>
          <w:tcPr>
            <w:tcW w:w="2252" w:type="dxa"/>
            <w:tcBorders>
              <w:top w:val="single" w:sz="4" w:space="0" w:color="7F7F7F"/>
              <w:left w:val="single" w:sz="4" w:space="0" w:color="7F7F7F"/>
              <w:bottom w:val="single" w:sz="4" w:space="0" w:color="7F7F7F"/>
              <w:right w:val="single" w:sz="4" w:space="0" w:color="7F7F7F"/>
            </w:tcBorders>
          </w:tcPr>
          <w:p w14:paraId="49E66F91" w14:textId="77777777" w:rsidR="003D516C" w:rsidRPr="0001383D" w:rsidRDefault="003D516C" w:rsidP="003D516C">
            <w:pPr>
              <w:pStyle w:val="TableParagraph"/>
              <w:kinsoku w:val="0"/>
              <w:overflowPunct w:val="0"/>
              <w:spacing w:before="40"/>
              <w:ind w:left="107"/>
              <w:jc w:val="both"/>
              <w:rPr>
                <w:b/>
                <w:bCs/>
                <w:i/>
                <w:iCs/>
                <w:sz w:val="20"/>
                <w:szCs w:val="20"/>
              </w:rPr>
            </w:pPr>
          </w:p>
        </w:tc>
      </w:tr>
      <w:tr w:rsidR="003D516C" w:rsidRPr="0001383D" w14:paraId="17EC870C" w14:textId="77777777" w:rsidTr="005C5A1E">
        <w:trPr>
          <w:trHeight w:val="273"/>
        </w:trPr>
        <w:tc>
          <w:tcPr>
            <w:tcW w:w="2332" w:type="dxa"/>
            <w:tcBorders>
              <w:top w:val="single" w:sz="4" w:space="0" w:color="7F7F7F"/>
              <w:left w:val="single" w:sz="4" w:space="0" w:color="7F7F7F"/>
              <w:bottom w:val="single" w:sz="4" w:space="0" w:color="7F7F7F"/>
              <w:right w:val="single" w:sz="4" w:space="0" w:color="7F7F7F"/>
            </w:tcBorders>
          </w:tcPr>
          <w:p w14:paraId="12122767" w14:textId="0C0B32C0" w:rsidR="003D516C" w:rsidRPr="0001383D" w:rsidRDefault="003D516C" w:rsidP="003D516C">
            <w:pPr>
              <w:pStyle w:val="TableParagraph"/>
              <w:kinsoku w:val="0"/>
              <w:overflowPunct w:val="0"/>
              <w:spacing w:before="40" w:line="252" w:lineRule="auto"/>
              <w:ind w:left="107" w:right="148"/>
              <w:rPr>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4FD5AF01" w14:textId="018739E2" w:rsidR="003D516C" w:rsidRPr="0001383D" w:rsidRDefault="003D516C" w:rsidP="005C5A1E">
            <w:pPr>
              <w:pStyle w:val="TableParagraph"/>
              <w:tabs>
                <w:tab w:val="left" w:pos="460"/>
              </w:tabs>
              <w:kinsoku w:val="0"/>
              <w:overflowPunct w:val="0"/>
              <w:spacing w:before="52" w:line="252" w:lineRule="auto"/>
              <w:ind w:right="233"/>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5E204B10" w14:textId="3EF2EFFD" w:rsidR="003D516C" w:rsidRPr="0001383D" w:rsidRDefault="003D516C" w:rsidP="005C5A1E">
            <w:pPr>
              <w:pStyle w:val="TableParagraph"/>
              <w:kinsoku w:val="0"/>
              <w:overflowPunct w:val="0"/>
              <w:spacing w:before="40"/>
              <w:rPr>
                <w:sz w:val="20"/>
                <w:szCs w:val="20"/>
              </w:rPr>
            </w:pPr>
          </w:p>
        </w:tc>
      </w:tr>
      <w:tr w:rsidR="003D516C" w:rsidRPr="0001383D" w14:paraId="39C64393" w14:textId="77777777" w:rsidTr="005C5A1E">
        <w:trPr>
          <w:trHeight w:val="401"/>
        </w:trPr>
        <w:tc>
          <w:tcPr>
            <w:tcW w:w="7079" w:type="dxa"/>
            <w:gridSpan w:val="2"/>
            <w:tcBorders>
              <w:top w:val="single" w:sz="4" w:space="0" w:color="7F7F7F"/>
              <w:left w:val="single" w:sz="4" w:space="0" w:color="7F7F7F"/>
              <w:bottom w:val="single" w:sz="4" w:space="0" w:color="7F7F7F"/>
              <w:right w:val="single" w:sz="4" w:space="0" w:color="7F7F7F"/>
            </w:tcBorders>
          </w:tcPr>
          <w:p w14:paraId="68058FDA" w14:textId="77777777" w:rsidR="003D516C" w:rsidRPr="0001383D" w:rsidRDefault="003D516C" w:rsidP="003D516C">
            <w:pPr>
              <w:pStyle w:val="TableParagraph"/>
              <w:kinsoku w:val="0"/>
              <w:overflowPunct w:val="0"/>
              <w:spacing w:before="40"/>
              <w:ind w:left="107"/>
              <w:jc w:val="both"/>
              <w:rPr>
                <w:sz w:val="20"/>
                <w:szCs w:val="20"/>
              </w:rPr>
            </w:pPr>
            <w:r w:rsidRPr="0001383D">
              <w:rPr>
                <w:b/>
                <w:bCs/>
                <w:i/>
                <w:iCs/>
                <w:sz w:val="20"/>
                <w:szCs w:val="20"/>
              </w:rPr>
              <w:t>Non-commercial organisations</w:t>
            </w:r>
          </w:p>
        </w:tc>
        <w:tc>
          <w:tcPr>
            <w:tcW w:w="2252" w:type="dxa"/>
            <w:tcBorders>
              <w:top w:val="single" w:sz="4" w:space="0" w:color="7F7F7F"/>
              <w:left w:val="single" w:sz="4" w:space="0" w:color="7F7F7F"/>
              <w:bottom w:val="single" w:sz="4" w:space="0" w:color="7F7F7F"/>
              <w:right w:val="single" w:sz="4" w:space="0" w:color="7F7F7F"/>
            </w:tcBorders>
          </w:tcPr>
          <w:p w14:paraId="386C9CC0" w14:textId="77777777" w:rsidR="003D516C" w:rsidRPr="0001383D" w:rsidRDefault="003D516C" w:rsidP="003D516C">
            <w:pPr>
              <w:pStyle w:val="TableParagraph"/>
              <w:kinsoku w:val="0"/>
              <w:overflowPunct w:val="0"/>
              <w:spacing w:before="40"/>
              <w:ind w:left="107"/>
              <w:jc w:val="both"/>
              <w:rPr>
                <w:b/>
                <w:bCs/>
                <w:i/>
                <w:iCs/>
                <w:sz w:val="20"/>
                <w:szCs w:val="20"/>
              </w:rPr>
            </w:pPr>
          </w:p>
        </w:tc>
      </w:tr>
      <w:tr w:rsidR="003D516C" w:rsidRPr="0001383D" w14:paraId="35001BEA" w14:textId="77777777" w:rsidTr="005C5A1E">
        <w:trPr>
          <w:trHeight w:val="256"/>
        </w:trPr>
        <w:tc>
          <w:tcPr>
            <w:tcW w:w="2332" w:type="dxa"/>
            <w:tcBorders>
              <w:top w:val="single" w:sz="4" w:space="0" w:color="7F7F7F"/>
              <w:left w:val="single" w:sz="4" w:space="0" w:color="7F7F7F"/>
              <w:bottom w:val="single" w:sz="4" w:space="0" w:color="7F7F7F"/>
              <w:right w:val="single" w:sz="4" w:space="0" w:color="7F7F7F"/>
            </w:tcBorders>
          </w:tcPr>
          <w:p w14:paraId="21AD56D7" w14:textId="150C894D" w:rsidR="003D516C" w:rsidRPr="0001383D" w:rsidRDefault="003D516C" w:rsidP="005C5A1E">
            <w:pPr>
              <w:pStyle w:val="TableParagraph"/>
              <w:kinsoku w:val="0"/>
              <w:overflowPunct w:val="0"/>
              <w:spacing w:before="40" w:line="252" w:lineRule="auto"/>
              <w:ind w:right="148"/>
              <w:rPr>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4D773D2C" w14:textId="696BD08D" w:rsidR="003D516C" w:rsidRPr="0001383D" w:rsidRDefault="003D516C" w:rsidP="005C5A1E">
            <w:pPr>
              <w:pStyle w:val="TableParagraph"/>
              <w:tabs>
                <w:tab w:val="left" w:pos="460"/>
              </w:tabs>
              <w:kinsoku w:val="0"/>
              <w:overflowPunct w:val="0"/>
              <w:spacing w:before="5" w:line="249" w:lineRule="auto"/>
              <w:ind w:right="1504"/>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7272B113" w14:textId="00A98E97" w:rsidR="003D516C" w:rsidRPr="0001383D" w:rsidRDefault="003D516C" w:rsidP="003D516C">
            <w:pPr>
              <w:pStyle w:val="TableParagraph"/>
              <w:kinsoku w:val="0"/>
              <w:overflowPunct w:val="0"/>
              <w:spacing w:before="40"/>
              <w:ind w:left="107"/>
              <w:rPr>
                <w:sz w:val="20"/>
                <w:szCs w:val="20"/>
              </w:rPr>
            </w:pPr>
          </w:p>
        </w:tc>
      </w:tr>
      <w:tr w:rsidR="003D516C" w:rsidRPr="0001383D" w14:paraId="1B7A48AD" w14:textId="77777777" w:rsidTr="005C5A1E">
        <w:trPr>
          <w:trHeight w:val="316"/>
        </w:trPr>
        <w:tc>
          <w:tcPr>
            <w:tcW w:w="2332" w:type="dxa"/>
            <w:tcBorders>
              <w:top w:val="single" w:sz="4" w:space="0" w:color="7F7F7F"/>
              <w:left w:val="single" w:sz="4" w:space="0" w:color="7F7F7F"/>
              <w:bottom w:val="single" w:sz="4" w:space="0" w:color="7F7F7F"/>
              <w:right w:val="single" w:sz="4" w:space="0" w:color="7F7F7F"/>
            </w:tcBorders>
          </w:tcPr>
          <w:p w14:paraId="603BBD24" w14:textId="48A583F4" w:rsidR="003D516C" w:rsidRPr="0001383D" w:rsidRDefault="003D516C" w:rsidP="003D516C">
            <w:pPr>
              <w:pStyle w:val="TableParagraph"/>
              <w:kinsoku w:val="0"/>
              <w:overflowPunct w:val="0"/>
              <w:spacing w:before="40" w:line="249" w:lineRule="auto"/>
              <w:ind w:left="107" w:right="113"/>
              <w:rPr>
                <w:position w:val="7"/>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4B822DD6" w14:textId="261A049D" w:rsidR="003D516C" w:rsidRPr="0001383D" w:rsidRDefault="003D516C" w:rsidP="005C5A1E">
            <w:pPr>
              <w:pStyle w:val="TableParagraph"/>
              <w:tabs>
                <w:tab w:val="left" w:pos="460"/>
              </w:tabs>
              <w:kinsoku w:val="0"/>
              <w:overflowPunct w:val="0"/>
              <w:spacing w:before="3"/>
              <w:ind w:left="459"/>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5C253BF7" w14:textId="12A53E5C" w:rsidR="003D516C" w:rsidRPr="0001383D" w:rsidRDefault="003D516C" w:rsidP="003D516C">
            <w:pPr>
              <w:pStyle w:val="TableParagraph"/>
              <w:kinsoku w:val="0"/>
              <w:overflowPunct w:val="0"/>
              <w:spacing w:before="40"/>
              <w:ind w:left="107"/>
              <w:rPr>
                <w:sz w:val="20"/>
                <w:szCs w:val="20"/>
              </w:rPr>
            </w:pPr>
          </w:p>
        </w:tc>
      </w:tr>
      <w:tr w:rsidR="003D516C" w:rsidRPr="0001383D" w14:paraId="589E1A9F" w14:textId="77777777" w:rsidTr="005C5A1E">
        <w:trPr>
          <w:trHeight w:val="256"/>
        </w:trPr>
        <w:tc>
          <w:tcPr>
            <w:tcW w:w="2332" w:type="dxa"/>
            <w:tcBorders>
              <w:top w:val="single" w:sz="4" w:space="0" w:color="7F7F7F"/>
              <w:left w:val="single" w:sz="4" w:space="0" w:color="7F7F7F"/>
              <w:bottom w:val="single" w:sz="4" w:space="0" w:color="7F7F7F"/>
              <w:right w:val="single" w:sz="4" w:space="0" w:color="7F7F7F"/>
            </w:tcBorders>
          </w:tcPr>
          <w:p w14:paraId="3D42D570" w14:textId="3D6B4B56" w:rsidR="003D516C" w:rsidRPr="0001383D" w:rsidRDefault="003D516C" w:rsidP="003D516C">
            <w:pPr>
              <w:pStyle w:val="TableParagraph"/>
              <w:kinsoku w:val="0"/>
              <w:overflowPunct w:val="0"/>
              <w:spacing w:before="40" w:line="252" w:lineRule="auto"/>
              <w:ind w:left="107" w:right="693"/>
              <w:rPr>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768FD0B4" w14:textId="3F23045D" w:rsidR="003D516C" w:rsidRPr="0001383D" w:rsidRDefault="003D516C" w:rsidP="005C5A1E">
            <w:pPr>
              <w:pStyle w:val="TableParagraph"/>
              <w:tabs>
                <w:tab w:val="left" w:pos="460"/>
              </w:tabs>
              <w:kinsoku w:val="0"/>
              <w:overflowPunct w:val="0"/>
              <w:spacing w:before="3" w:line="252" w:lineRule="auto"/>
              <w:ind w:left="459" w:right="105"/>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0646790A" w14:textId="10C3F1E6" w:rsidR="003D516C" w:rsidRPr="0001383D" w:rsidRDefault="003D516C" w:rsidP="003D516C">
            <w:pPr>
              <w:pStyle w:val="TableParagraph"/>
              <w:kinsoku w:val="0"/>
              <w:overflowPunct w:val="0"/>
              <w:spacing w:before="40"/>
              <w:ind w:left="107"/>
              <w:rPr>
                <w:sz w:val="20"/>
                <w:szCs w:val="20"/>
              </w:rPr>
            </w:pPr>
          </w:p>
        </w:tc>
      </w:tr>
      <w:tr w:rsidR="003D516C" w:rsidRPr="0001383D" w14:paraId="2E057FA7" w14:textId="77777777" w:rsidTr="005C5A1E">
        <w:trPr>
          <w:trHeight w:val="393"/>
        </w:trPr>
        <w:tc>
          <w:tcPr>
            <w:tcW w:w="7079" w:type="dxa"/>
            <w:gridSpan w:val="2"/>
            <w:tcBorders>
              <w:top w:val="single" w:sz="4" w:space="0" w:color="7F7F7F"/>
              <w:left w:val="single" w:sz="4" w:space="0" w:color="7F7F7F"/>
              <w:bottom w:val="single" w:sz="4" w:space="0" w:color="7F7F7F"/>
              <w:right w:val="single" w:sz="4" w:space="0" w:color="7F7F7F"/>
            </w:tcBorders>
          </w:tcPr>
          <w:p w14:paraId="4470231F" w14:textId="77777777" w:rsidR="003D516C" w:rsidRPr="0001383D" w:rsidRDefault="003D516C" w:rsidP="003D516C">
            <w:pPr>
              <w:pStyle w:val="TableParagraph"/>
              <w:kinsoku w:val="0"/>
              <w:overflowPunct w:val="0"/>
              <w:spacing w:before="40"/>
              <w:ind w:left="107"/>
              <w:rPr>
                <w:sz w:val="20"/>
                <w:szCs w:val="20"/>
              </w:rPr>
            </w:pPr>
            <w:r w:rsidRPr="0001383D">
              <w:rPr>
                <w:b/>
                <w:bCs/>
                <w:i/>
                <w:iCs/>
                <w:sz w:val="20"/>
                <w:szCs w:val="20"/>
              </w:rPr>
              <w:t>State authorities</w:t>
            </w:r>
          </w:p>
        </w:tc>
        <w:tc>
          <w:tcPr>
            <w:tcW w:w="2252" w:type="dxa"/>
            <w:tcBorders>
              <w:top w:val="single" w:sz="4" w:space="0" w:color="7F7F7F"/>
              <w:left w:val="single" w:sz="4" w:space="0" w:color="7F7F7F"/>
              <w:bottom w:val="single" w:sz="4" w:space="0" w:color="7F7F7F"/>
              <w:right w:val="single" w:sz="4" w:space="0" w:color="7F7F7F"/>
            </w:tcBorders>
          </w:tcPr>
          <w:p w14:paraId="1D00428B" w14:textId="77777777" w:rsidR="003D516C" w:rsidRPr="0001383D" w:rsidRDefault="003D516C" w:rsidP="003D516C">
            <w:pPr>
              <w:pStyle w:val="TableParagraph"/>
              <w:kinsoku w:val="0"/>
              <w:overflowPunct w:val="0"/>
              <w:spacing w:before="40"/>
              <w:ind w:left="107"/>
              <w:rPr>
                <w:b/>
                <w:bCs/>
                <w:i/>
                <w:iCs/>
                <w:sz w:val="20"/>
                <w:szCs w:val="20"/>
              </w:rPr>
            </w:pPr>
          </w:p>
        </w:tc>
      </w:tr>
      <w:tr w:rsidR="003D516C" w:rsidRPr="0001383D" w14:paraId="4FC40A6D" w14:textId="77777777" w:rsidTr="005C5A1E">
        <w:trPr>
          <w:trHeight w:val="256"/>
        </w:trPr>
        <w:tc>
          <w:tcPr>
            <w:tcW w:w="2332" w:type="dxa"/>
            <w:tcBorders>
              <w:top w:val="single" w:sz="4" w:space="0" w:color="7F7F7F"/>
              <w:left w:val="single" w:sz="4" w:space="0" w:color="7F7F7F"/>
              <w:bottom w:val="single" w:sz="4" w:space="0" w:color="7F7F7F"/>
              <w:right w:val="single" w:sz="4" w:space="0" w:color="7F7F7F"/>
            </w:tcBorders>
          </w:tcPr>
          <w:p w14:paraId="23FEE324" w14:textId="167EA7A6" w:rsidR="003D516C" w:rsidRPr="0001383D" w:rsidRDefault="003D516C" w:rsidP="003D516C">
            <w:pPr>
              <w:pStyle w:val="TableParagraph"/>
              <w:kinsoku w:val="0"/>
              <w:overflowPunct w:val="0"/>
              <w:spacing w:before="40" w:line="249" w:lineRule="auto"/>
              <w:ind w:left="107" w:right="332"/>
              <w:rPr>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6FD0972D" w14:textId="7C319DC6" w:rsidR="003D516C" w:rsidRPr="0001383D" w:rsidRDefault="003D516C" w:rsidP="003D516C">
            <w:pPr>
              <w:pStyle w:val="TableParagraph"/>
              <w:kinsoku w:val="0"/>
              <w:overflowPunct w:val="0"/>
              <w:spacing w:before="40" w:line="252" w:lineRule="auto"/>
              <w:ind w:left="107" w:right="88"/>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3044858C" w14:textId="02269B9D" w:rsidR="003D516C" w:rsidRPr="0001383D" w:rsidRDefault="003D516C" w:rsidP="003D516C">
            <w:pPr>
              <w:pStyle w:val="TableParagraph"/>
              <w:kinsoku w:val="0"/>
              <w:overflowPunct w:val="0"/>
              <w:spacing w:before="40" w:line="252" w:lineRule="auto"/>
              <w:ind w:left="107" w:right="88"/>
              <w:rPr>
                <w:sz w:val="20"/>
                <w:szCs w:val="20"/>
              </w:rPr>
            </w:pPr>
          </w:p>
        </w:tc>
      </w:tr>
      <w:tr w:rsidR="003D516C" w:rsidRPr="0001383D" w14:paraId="5AB14807" w14:textId="77777777" w:rsidTr="005C5A1E">
        <w:trPr>
          <w:trHeight w:val="256"/>
        </w:trPr>
        <w:tc>
          <w:tcPr>
            <w:tcW w:w="2332" w:type="dxa"/>
            <w:tcBorders>
              <w:top w:val="single" w:sz="4" w:space="0" w:color="7F7F7F"/>
              <w:left w:val="single" w:sz="4" w:space="0" w:color="7F7F7F"/>
              <w:bottom w:val="single" w:sz="4" w:space="0" w:color="7F7F7F"/>
              <w:right w:val="single" w:sz="4" w:space="0" w:color="7F7F7F"/>
            </w:tcBorders>
          </w:tcPr>
          <w:p w14:paraId="2ED0C4C6" w14:textId="47AE515F" w:rsidR="003D516C" w:rsidRPr="0001383D" w:rsidRDefault="003D516C" w:rsidP="003D516C">
            <w:pPr>
              <w:pStyle w:val="TableParagraph"/>
              <w:kinsoku w:val="0"/>
              <w:overflowPunct w:val="0"/>
              <w:spacing w:before="40" w:line="249" w:lineRule="auto"/>
              <w:ind w:left="107" w:right="332"/>
              <w:rPr>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36DFA215" w14:textId="167A27FD" w:rsidR="003D516C" w:rsidRPr="0001383D" w:rsidRDefault="003D516C" w:rsidP="005C5A1E">
            <w:pPr>
              <w:pStyle w:val="TableParagraph"/>
              <w:kinsoku w:val="0"/>
              <w:overflowPunct w:val="0"/>
              <w:spacing w:before="40" w:line="252" w:lineRule="auto"/>
              <w:ind w:right="286"/>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3C59C397" w14:textId="0FCAC738" w:rsidR="003D516C" w:rsidRPr="0001383D" w:rsidRDefault="003D516C" w:rsidP="003D516C">
            <w:pPr>
              <w:pStyle w:val="TableParagraph"/>
              <w:kinsoku w:val="0"/>
              <w:overflowPunct w:val="0"/>
              <w:spacing w:before="40" w:line="252" w:lineRule="auto"/>
              <w:ind w:left="107" w:right="88"/>
              <w:rPr>
                <w:sz w:val="20"/>
                <w:szCs w:val="20"/>
              </w:rPr>
            </w:pPr>
          </w:p>
        </w:tc>
      </w:tr>
      <w:tr w:rsidR="003D516C" w:rsidRPr="0001383D" w14:paraId="6B2A186A" w14:textId="77777777" w:rsidTr="005C5A1E">
        <w:trPr>
          <w:trHeight w:val="298"/>
        </w:trPr>
        <w:tc>
          <w:tcPr>
            <w:tcW w:w="2332" w:type="dxa"/>
            <w:tcBorders>
              <w:top w:val="single" w:sz="4" w:space="0" w:color="7F7F7F"/>
              <w:left w:val="single" w:sz="4" w:space="0" w:color="7F7F7F"/>
              <w:bottom w:val="single" w:sz="4" w:space="0" w:color="7F7F7F"/>
              <w:right w:val="single" w:sz="4" w:space="0" w:color="7F7F7F"/>
            </w:tcBorders>
          </w:tcPr>
          <w:p w14:paraId="5E251C04" w14:textId="0574769E" w:rsidR="003D516C" w:rsidRPr="0001383D" w:rsidRDefault="003D516C" w:rsidP="003D516C">
            <w:pPr>
              <w:pStyle w:val="TableParagraph"/>
              <w:kinsoku w:val="0"/>
              <w:overflowPunct w:val="0"/>
              <w:spacing w:before="40" w:line="249" w:lineRule="auto"/>
              <w:ind w:left="107" w:right="332"/>
              <w:rPr>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50B0BFBC" w14:textId="082E774B" w:rsidR="003D516C" w:rsidRPr="0001383D" w:rsidRDefault="003D516C" w:rsidP="003D516C">
            <w:pPr>
              <w:pStyle w:val="TableParagraph"/>
              <w:kinsoku w:val="0"/>
              <w:overflowPunct w:val="0"/>
              <w:spacing w:before="40" w:line="252" w:lineRule="auto"/>
              <w:ind w:left="107" w:right="88"/>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27B879EC" w14:textId="675CC47D" w:rsidR="003D516C" w:rsidRPr="0001383D" w:rsidRDefault="003D516C" w:rsidP="003D516C">
            <w:pPr>
              <w:pStyle w:val="TableParagraph"/>
              <w:kinsoku w:val="0"/>
              <w:overflowPunct w:val="0"/>
              <w:spacing w:before="40" w:line="252" w:lineRule="auto"/>
              <w:ind w:left="107" w:right="88"/>
              <w:rPr>
                <w:sz w:val="20"/>
                <w:szCs w:val="20"/>
              </w:rPr>
            </w:pPr>
          </w:p>
        </w:tc>
      </w:tr>
      <w:tr w:rsidR="003D516C" w:rsidRPr="0001383D" w14:paraId="7E92A78E" w14:textId="77777777" w:rsidTr="005C5A1E">
        <w:trPr>
          <w:trHeight w:val="273"/>
        </w:trPr>
        <w:tc>
          <w:tcPr>
            <w:tcW w:w="7079" w:type="dxa"/>
            <w:gridSpan w:val="2"/>
            <w:tcBorders>
              <w:top w:val="single" w:sz="4" w:space="0" w:color="7F7F7F"/>
              <w:left w:val="single" w:sz="4" w:space="0" w:color="7F7F7F"/>
              <w:bottom w:val="single" w:sz="4" w:space="0" w:color="7F7F7F"/>
              <w:right w:val="single" w:sz="4" w:space="0" w:color="7F7F7F"/>
            </w:tcBorders>
          </w:tcPr>
          <w:p w14:paraId="188052DF" w14:textId="77777777" w:rsidR="003D516C" w:rsidRPr="0001383D" w:rsidRDefault="003D516C" w:rsidP="003D516C">
            <w:pPr>
              <w:pStyle w:val="TableParagraph"/>
              <w:kinsoku w:val="0"/>
              <w:overflowPunct w:val="0"/>
              <w:spacing w:before="40"/>
              <w:ind w:left="107"/>
              <w:rPr>
                <w:sz w:val="20"/>
                <w:szCs w:val="20"/>
              </w:rPr>
            </w:pPr>
            <w:r w:rsidRPr="0001383D">
              <w:rPr>
                <w:b/>
                <w:bCs/>
                <w:i/>
                <w:iCs/>
                <w:sz w:val="20"/>
                <w:szCs w:val="20"/>
              </w:rPr>
              <w:t>Regional/Community Authorities</w:t>
            </w:r>
          </w:p>
        </w:tc>
        <w:tc>
          <w:tcPr>
            <w:tcW w:w="2252" w:type="dxa"/>
            <w:tcBorders>
              <w:top w:val="single" w:sz="4" w:space="0" w:color="7F7F7F"/>
              <w:left w:val="single" w:sz="4" w:space="0" w:color="7F7F7F"/>
              <w:bottom w:val="single" w:sz="4" w:space="0" w:color="7F7F7F"/>
              <w:right w:val="single" w:sz="4" w:space="0" w:color="7F7F7F"/>
            </w:tcBorders>
          </w:tcPr>
          <w:p w14:paraId="0DF802DE" w14:textId="77777777" w:rsidR="003D516C" w:rsidRPr="0001383D" w:rsidRDefault="003D516C" w:rsidP="003D516C">
            <w:pPr>
              <w:pStyle w:val="TableParagraph"/>
              <w:kinsoku w:val="0"/>
              <w:overflowPunct w:val="0"/>
              <w:spacing w:before="40"/>
              <w:ind w:left="107"/>
              <w:rPr>
                <w:b/>
                <w:bCs/>
                <w:i/>
                <w:iCs/>
                <w:sz w:val="20"/>
                <w:szCs w:val="20"/>
              </w:rPr>
            </w:pPr>
          </w:p>
        </w:tc>
      </w:tr>
      <w:tr w:rsidR="003D516C" w:rsidRPr="0001383D" w14:paraId="2BA1F936" w14:textId="77777777" w:rsidTr="005C5A1E">
        <w:trPr>
          <w:trHeight w:val="230"/>
        </w:trPr>
        <w:tc>
          <w:tcPr>
            <w:tcW w:w="2332" w:type="dxa"/>
            <w:tcBorders>
              <w:top w:val="single" w:sz="4" w:space="0" w:color="7F7F7F"/>
              <w:left w:val="single" w:sz="4" w:space="0" w:color="7F7F7F"/>
              <w:bottom w:val="single" w:sz="4" w:space="0" w:color="7F7F7F"/>
              <w:right w:val="single" w:sz="4" w:space="0" w:color="7F7F7F"/>
            </w:tcBorders>
          </w:tcPr>
          <w:p w14:paraId="5B32F988" w14:textId="0624FFE9" w:rsidR="003D516C" w:rsidRPr="0001383D" w:rsidRDefault="003D516C" w:rsidP="003D516C">
            <w:pPr>
              <w:pStyle w:val="TableParagraph"/>
              <w:kinsoku w:val="0"/>
              <w:overflowPunct w:val="0"/>
              <w:spacing w:before="36"/>
              <w:ind w:left="107"/>
              <w:rPr>
                <w:position w:val="7"/>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1AB3D307" w14:textId="004585A7" w:rsidR="003D516C" w:rsidRPr="0001383D" w:rsidRDefault="003D516C" w:rsidP="005C5A1E">
            <w:pPr>
              <w:pStyle w:val="TableParagraph"/>
              <w:kinsoku w:val="0"/>
              <w:overflowPunct w:val="0"/>
              <w:spacing w:before="40" w:line="252" w:lineRule="auto"/>
              <w:ind w:right="286"/>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21B4AEC8" w14:textId="1CF92190" w:rsidR="003D516C" w:rsidRPr="0001383D" w:rsidRDefault="003D516C" w:rsidP="005C5A1E">
            <w:pPr>
              <w:pStyle w:val="TableParagraph"/>
              <w:kinsoku w:val="0"/>
              <w:overflowPunct w:val="0"/>
              <w:spacing w:before="40"/>
              <w:rPr>
                <w:sz w:val="20"/>
                <w:szCs w:val="20"/>
              </w:rPr>
            </w:pPr>
          </w:p>
        </w:tc>
      </w:tr>
      <w:tr w:rsidR="003D516C" w:rsidRPr="0001383D" w14:paraId="3B7D1BE2" w14:textId="77777777" w:rsidTr="005C5A1E">
        <w:trPr>
          <w:trHeight w:val="153"/>
        </w:trPr>
        <w:tc>
          <w:tcPr>
            <w:tcW w:w="2332" w:type="dxa"/>
            <w:tcBorders>
              <w:top w:val="single" w:sz="4" w:space="0" w:color="7F7F7F"/>
              <w:left w:val="single" w:sz="4" w:space="0" w:color="7F7F7F"/>
              <w:bottom w:val="single" w:sz="4" w:space="0" w:color="7F7F7F"/>
              <w:right w:val="single" w:sz="4" w:space="0" w:color="7F7F7F"/>
            </w:tcBorders>
          </w:tcPr>
          <w:p w14:paraId="7FE25C30" w14:textId="2895B439" w:rsidR="003D516C" w:rsidRPr="0001383D" w:rsidRDefault="003D516C" w:rsidP="003D516C">
            <w:pPr>
              <w:pStyle w:val="TableParagraph"/>
              <w:kinsoku w:val="0"/>
              <w:overflowPunct w:val="0"/>
              <w:spacing w:before="36"/>
              <w:ind w:left="107"/>
              <w:rPr>
                <w:position w:val="7"/>
                <w:sz w:val="20"/>
                <w:szCs w:val="20"/>
              </w:rPr>
            </w:pPr>
          </w:p>
        </w:tc>
        <w:tc>
          <w:tcPr>
            <w:tcW w:w="4746" w:type="dxa"/>
            <w:tcBorders>
              <w:top w:val="single" w:sz="4" w:space="0" w:color="7F7F7F"/>
              <w:left w:val="single" w:sz="4" w:space="0" w:color="7F7F7F"/>
              <w:bottom w:val="single" w:sz="4" w:space="0" w:color="7F7F7F"/>
              <w:right w:val="single" w:sz="4" w:space="0" w:color="7F7F7F"/>
            </w:tcBorders>
          </w:tcPr>
          <w:p w14:paraId="603F97FA" w14:textId="4FF62749" w:rsidR="003D516C" w:rsidRPr="0001383D" w:rsidRDefault="003D516C" w:rsidP="005C5A1E">
            <w:pPr>
              <w:pStyle w:val="TableParagraph"/>
              <w:kinsoku w:val="0"/>
              <w:overflowPunct w:val="0"/>
              <w:spacing w:before="40" w:line="252" w:lineRule="auto"/>
              <w:ind w:right="286"/>
              <w:rPr>
                <w:sz w:val="20"/>
                <w:szCs w:val="20"/>
              </w:rPr>
            </w:pPr>
          </w:p>
        </w:tc>
        <w:tc>
          <w:tcPr>
            <w:tcW w:w="2252" w:type="dxa"/>
            <w:tcBorders>
              <w:top w:val="single" w:sz="4" w:space="0" w:color="7F7F7F"/>
              <w:left w:val="single" w:sz="4" w:space="0" w:color="7F7F7F"/>
              <w:bottom w:val="single" w:sz="4" w:space="0" w:color="7F7F7F"/>
              <w:right w:val="single" w:sz="4" w:space="0" w:color="7F7F7F"/>
            </w:tcBorders>
          </w:tcPr>
          <w:p w14:paraId="224B3D58" w14:textId="547A2F83" w:rsidR="003D516C" w:rsidRPr="0001383D" w:rsidRDefault="003D516C" w:rsidP="005C5A1E">
            <w:pPr>
              <w:pStyle w:val="TableParagraph"/>
              <w:kinsoku w:val="0"/>
              <w:overflowPunct w:val="0"/>
              <w:spacing w:before="40"/>
              <w:rPr>
                <w:sz w:val="20"/>
                <w:szCs w:val="20"/>
              </w:rPr>
            </w:pPr>
          </w:p>
        </w:tc>
      </w:tr>
    </w:tbl>
    <w:p w14:paraId="4ECC8012" w14:textId="6F8D5BB7" w:rsidR="003D516C" w:rsidRPr="005C5A1E" w:rsidRDefault="003D516C" w:rsidP="005C5A1E">
      <w:pPr>
        <w:rPr>
          <w:rFonts w:ascii="Arial" w:hAnsi="Arial" w:cs="Arial"/>
          <w:lang w:val="en-US"/>
        </w:rPr>
      </w:pPr>
    </w:p>
    <w:p w14:paraId="45AC209C" w14:textId="718EA5DB" w:rsidR="003709F0" w:rsidRPr="005C5A1E" w:rsidRDefault="003709F0" w:rsidP="005C5A1E">
      <w:pPr>
        <w:pStyle w:val="Heading1"/>
        <w:numPr>
          <w:ilvl w:val="0"/>
          <w:numId w:val="11"/>
        </w:numPr>
        <w:rPr>
          <w:rFonts w:ascii="Arial" w:hAnsi="Arial" w:cs="Arial"/>
          <w:color w:val="005AAF"/>
        </w:rPr>
      </w:pPr>
      <w:bookmarkStart w:id="95" w:name="_Toc94083586"/>
      <w:r w:rsidRPr="005C5A1E">
        <w:rPr>
          <w:rFonts w:ascii="Arial" w:hAnsi="Arial" w:cs="Arial"/>
          <w:color w:val="005AAF"/>
        </w:rPr>
        <w:lastRenderedPageBreak/>
        <w:t>Adaptive Management</w:t>
      </w:r>
      <w:bookmarkEnd w:id="95"/>
    </w:p>
    <w:p w14:paraId="776BD27E" w14:textId="11E8F590" w:rsidR="003709F0" w:rsidRPr="005C5A1E" w:rsidRDefault="003709F0" w:rsidP="003709F0">
      <w:pPr>
        <w:rPr>
          <w:rFonts w:ascii="Arial" w:hAnsi="Arial" w:cs="Arial"/>
          <w:sz w:val="24"/>
          <w:szCs w:val="24"/>
        </w:rPr>
      </w:pPr>
      <w:r w:rsidRPr="005C5A1E">
        <w:rPr>
          <w:rFonts w:ascii="Arial" w:hAnsi="Arial" w:cs="Arial"/>
          <w:sz w:val="24"/>
          <w:szCs w:val="24"/>
        </w:rPr>
        <w:t>E</w:t>
      </w:r>
      <w:r w:rsidR="00BE6845" w:rsidRPr="005C5A1E">
        <w:rPr>
          <w:rFonts w:ascii="Arial" w:hAnsi="Arial" w:cs="Arial"/>
          <w:sz w:val="24"/>
          <w:szCs w:val="24"/>
        </w:rPr>
        <w:t>SH</w:t>
      </w:r>
      <w:r w:rsidRPr="005C5A1E">
        <w:rPr>
          <w:rFonts w:ascii="Arial" w:hAnsi="Arial" w:cs="Arial"/>
          <w:sz w:val="24"/>
          <w:szCs w:val="24"/>
        </w:rPr>
        <w:t xml:space="preserve">MP is a “living document” and will be revised if new circumstances arise to manage them in a correct manner.  </w:t>
      </w:r>
    </w:p>
    <w:p w14:paraId="39249281" w14:textId="5C00BBF5" w:rsidR="003709F0" w:rsidRPr="005C5A1E" w:rsidRDefault="003709F0" w:rsidP="003709F0">
      <w:pPr>
        <w:rPr>
          <w:rFonts w:ascii="Arial" w:hAnsi="Arial" w:cs="Arial"/>
        </w:rPr>
        <w:sectPr w:rsidR="003709F0" w:rsidRPr="005C5A1E" w:rsidSect="00BC4D81">
          <w:footerReference w:type="default" r:id="rId17"/>
          <w:pgSz w:w="11906" w:h="16838" w:code="9"/>
          <w:pgMar w:top="1134" w:right="1304" w:bottom="1418" w:left="1304" w:header="709" w:footer="567" w:gutter="0"/>
          <w:cols w:space="708"/>
          <w:titlePg/>
          <w:docGrid w:linePitch="360"/>
        </w:sectPr>
      </w:pPr>
    </w:p>
    <w:p w14:paraId="4B153268" w14:textId="5DE3A74B" w:rsidR="003709F0" w:rsidRPr="005C5A1E" w:rsidRDefault="003709F0" w:rsidP="005C5A1E">
      <w:pPr>
        <w:pStyle w:val="Heading1"/>
        <w:numPr>
          <w:ilvl w:val="0"/>
          <w:numId w:val="11"/>
        </w:numPr>
        <w:rPr>
          <w:rFonts w:ascii="Arial" w:hAnsi="Arial" w:cs="Arial"/>
          <w:color w:val="005AAF"/>
        </w:rPr>
      </w:pPr>
      <w:bookmarkStart w:id="96" w:name="_Toc58276287"/>
      <w:bookmarkStart w:id="97" w:name="_Toc58276288"/>
      <w:bookmarkStart w:id="98" w:name="_Toc58276289"/>
      <w:bookmarkStart w:id="99" w:name="_Toc58276290"/>
      <w:bookmarkStart w:id="100" w:name="_Toc58276291"/>
      <w:bookmarkStart w:id="101" w:name="_Toc58276292"/>
      <w:bookmarkStart w:id="102" w:name="_Toc58276293"/>
      <w:bookmarkStart w:id="103" w:name="_Toc58276294"/>
      <w:bookmarkStart w:id="104" w:name="_Toc58276295"/>
      <w:bookmarkStart w:id="105" w:name="_Toc58276296"/>
      <w:bookmarkStart w:id="106" w:name="_Toc58276297"/>
      <w:bookmarkStart w:id="107" w:name="_Toc58276298"/>
      <w:bookmarkStart w:id="108" w:name="_Toc58276299"/>
      <w:bookmarkStart w:id="109" w:name="_Toc58276300"/>
      <w:bookmarkStart w:id="110" w:name="_Toc58276301"/>
      <w:bookmarkStart w:id="111" w:name="_Toc58276302"/>
      <w:bookmarkStart w:id="112" w:name="_Toc94083587"/>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5C5A1E">
        <w:rPr>
          <w:rFonts w:ascii="Arial" w:hAnsi="Arial" w:cs="Arial"/>
          <w:color w:val="005AAF"/>
        </w:rPr>
        <w:lastRenderedPageBreak/>
        <w:t xml:space="preserve">Compilation </w:t>
      </w:r>
      <w:r w:rsidR="00093472" w:rsidRPr="005C5A1E">
        <w:rPr>
          <w:rFonts w:ascii="Arial" w:hAnsi="Arial" w:cs="Arial"/>
          <w:color w:val="005AAF"/>
        </w:rPr>
        <w:t>of The Environmental and Social Management and Monitoring Plan</w:t>
      </w:r>
      <w:bookmarkEnd w:id="112"/>
    </w:p>
    <w:tbl>
      <w:tblPr>
        <w:tblStyle w:val="GridTable5Dark-Accent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2104"/>
        <w:gridCol w:w="2892"/>
        <w:gridCol w:w="1542"/>
        <w:gridCol w:w="1542"/>
        <w:gridCol w:w="1542"/>
        <w:gridCol w:w="1542"/>
        <w:gridCol w:w="1539"/>
      </w:tblGrid>
      <w:tr w:rsidR="003709F0" w:rsidRPr="0001383D" w14:paraId="1AF077C9" w14:textId="77777777" w:rsidTr="007A2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top w:val="none" w:sz="0" w:space="0" w:color="auto"/>
              <w:left w:val="none" w:sz="0" w:space="0" w:color="auto"/>
              <w:right w:val="none" w:sz="0" w:space="0" w:color="auto"/>
            </w:tcBorders>
            <w:shd w:val="clear" w:color="auto" w:fill="F2F2F2" w:themeFill="background1" w:themeFillShade="F2"/>
          </w:tcPr>
          <w:p w14:paraId="073BADEE" w14:textId="77777777" w:rsidR="003709F0" w:rsidRPr="0001383D" w:rsidRDefault="003709F0" w:rsidP="00BC4D81">
            <w:pPr>
              <w:pStyle w:val="FIStandardafterBulletedList"/>
              <w:jc w:val="center"/>
              <w:rPr>
                <w:rFonts w:ascii="Arial" w:hAnsi="Arial" w:cs="Arial"/>
                <w:color w:val="auto"/>
              </w:rPr>
            </w:pPr>
            <w:r w:rsidRPr="0001383D">
              <w:rPr>
                <w:rFonts w:ascii="Arial" w:hAnsi="Arial" w:cs="Arial"/>
                <w:color w:val="auto"/>
              </w:rPr>
              <w:t>E&amp;S Aspect/Receptor</w:t>
            </w:r>
          </w:p>
        </w:tc>
        <w:tc>
          <w:tcPr>
            <w:tcW w:w="737" w:type="pct"/>
            <w:tcBorders>
              <w:top w:val="none" w:sz="0" w:space="0" w:color="auto"/>
              <w:left w:val="none" w:sz="0" w:space="0" w:color="auto"/>
              <w:right w:val="none" w:sz="0" w:space="0" w:color="auto"/>
            </w:tcBorders>
            <w:shd w:val="clear" w:color="auto" w:fill="F2F2F2" w:themeFill="background1" w:themeFillShade="F2"/>
          </w:tcPr>
          <w:p w14:paraId="178C3764" w14:textId="77777777" w:rsidR="003709F0" w:rsidRPr="0001383D" w:rsidRDefault="003709F0" w:rsidP="00BC4D8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Potential Impact/ Negative Impact</w:t>
            </w:r>
          </w:p>
        </w:tc>
        <w:tc>
          <w:tcPr>
            <w:tcW w:w="1013" w:type="pct"/>
            <w:tcBorders>
              <w:top w:val="none" w:sz="0" w:space="0" w:color="auto"/>
              <w:left w:val="none" w:sz="0" w:space="0" w:color="auto"/>
              <w:right w:val="none" w:sz="0" w:space="0" w:color="auto"/>
            </w:tcBorders>
            <w:shd w:val="clear" w:color="auto" w:fill="F2F2F2" w:themeFill="background1" w:themeFillShade="F2"/>
          </w:tcPr>
          <w:p w14:paraId="7935A615" w14:textId="77777777" w:rsidR="003709F0" w:rsidRPr="0001383D" w:rsidRDefault="003709F0" w:rsidP="00BC4D8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Mitigation and/or compensation measures; Management Action</w:t>
            </w:r>
          </w:p>
        </w:tc>
        <w:tc>
          <w:tcPr>
            <w:tcW w:w="540" w:type="pct"/>
            <w:tcBorders>
              <w:top w:val="none" w:sz="0" w:space="0" w:color="auto"/>
              <w:left w:val="none" w:sz="0" w:space="0" w:color="auto"/>
              <w:right w:val="none" w:sz="0" w:space="0" w:color="auto"/>
            </w:tcBorders>
            <w:shd w:val="clear" w:color="auto" w:fill="F2F2F2" w:themeFill="background1" w:themeFillShade="F2"/>
          </w:tcPr>
          <w:p w14:paraId="1A315AA8" w14:textId="77777777" w:rsidR="003709F0" w:rsidRPr="0001383D" w:rsidRDefault="003709F0" w:rsidP="00BC4D8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Responsibility for implementation (company and personnel)</w:t>
            </w:r>
          </w:p>
        </w:tc>
        <w:tc>
          <w:tcPr>
            <w:tcW w:w="540" w:type="pct"/>
            <w:tcBorders>
              <w:top w:val="none" w:sz="0" w:space="0" w:color="auto"/>
              <w:left w:val="none" w:sz="0" w:space="0" w:color="auto"/>
              <w:right w:val="none" w:sz="0" w:space="0" w:color="auto"/>
            </w:tcBorders>
            <w:shd w:val="clear" w:color="auto" w:fill="F2F2F2" w:themeFill="background1" w:themeFillShade="F2"/>
          </w:tcPr>
          <w:p w14:paraId="726FAF94" w14:textId="77777777" w:rsidR="003709F0" w:rsidRPr="0001383D" w:rsidRDefault="003709F0" w:rsidP="00BC4D8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Frequency of implementation</w:t>
            </w:r>
          </w:p>
        </w:tc>
        <w:tc>
          <w:tcPr>
            <w:tcW w:w="540" w:type="pct"/>
            <w:tcBorders>
              <w:top w:val="none" w:sz="0" w:space="0" w:color="auto"/>
              <w:left w:val="none" w:sz="0" w:space="0" w:color="auto"/>
              <w:right w:val="none" w:sz="0" w:space="0" w:color="auto"/>
            </w:tcBorders>
            <w:shd w:val="clear" w:color="auto" w:fill="F2F2F2" w:themeFill="background1" w:themeFillShade="F2"/>
          </w:tcPr>
          <w:p w14:paraId="41AFA4B8" w14:textId="77777777" w:rsidR="003709F0" w:rsidRPr="0001383D" w:rsidRDefault="003709F0" w:rsidP="00BC4D8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Monitoring Action, Procedure/Type of Management</w:t>
            </w:r>
          </w:p>
        </w:tc>
        <w:tc>
          <w:tcPr>
            <w:tcW w:w="540" w:type="pct"/>
            <w:tcBorders>
              <w:top w:val="none" w:sz="0" w:space="0" w:color="auto"/>
              <w:left w:val="none" w:sz="0" w:space="0" w:color="auto"/>
              <w:right w:val="none" w:sz="0" w:space="0" w:color="auto"/>
            </w:tcBorders>
            <w:shd w:val="clear" w:color="auto" w:fill="F2F2F2" w:themeFill="background1" w:themeFillShade="F2"/>
          </w:tcPr>
          <w:p w14:paraId="0A4F0CAD" w14:textId="77777777" w:rsidR="003709F0" w:rsidRPr="0001383D" w:rsidRDefault="003709F0" w:rsidP="00BC4D8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Frequency of monitoring</w:t>
            </w:r>
          </w:p>
        </w:tc>
        <w:tc>
          <w:tcPr>
            <w:tcW w:w="539" w:type="pct"/>
            <w:tcBorders>
              <w:top w:val="none" w:sz="0" w:space="0" w:color="auto"/>
              <w:left w:val="none" w:sz="0" w:space="0" w:color="auto"/>
              <w:right w:val="none" w:sz="0" w:space="0" w:color="auto"/>
            </w:tcBorders>
            <w:shd w:val="clear" w:color="auto" w:fill="F2F2F2" w:themeFill="background1" w:themeFillShade="F2"/>
          </w:tcPr>
          <w:p w14:paraId="15A5F68F" w14:textId="77777777" w:rsidR="003709F0" w:rsidRPr="0001383D" w:rsidRDefault="003709F0" w:rsidP="00BC4D8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Responsibility for monitoring (company and personnel)</w:t>
            </w:r>
          </w:p>
        </w:tc>
      </w:tr>
      <w:tr w:rsidR="003709F0" w:rsidRPr="0001383D" w14:paraId="2810CC69" w14:textId="77777777" w:rsidTr="007A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16301777" w14:textId="77777777" w:rsidR="003709F0" w:rsidRPr="0001383D" w:rsidRDefault="003709F0" w:rsidP="00BC4D81">
            <w:pPr>
              <w:pStyle w:val="FIStandardafterBulletedList"/>
              <w:rPr>
                <w:rFonts w:ascii="Arial" w:hAnsi="Arial" w:cs="Arial"/>
                <w:color w:val="auto"/>
              </w:rPr>
            </w:pPr>
          </w:p>
        </w:tc>
        <w:tc>
          <w:tcPr>
            <w:tcW w:w="737" w:type="pct"/>
            <w:shd w:val="clear" w:color="auto" w:fill="auto"/>
          </w:tcPr>
          <w:p w14:paraId="4E00E19C"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3" w:type="pct"/>
            <w:shd w:val="clear" w:color="auto" w:fill="auto"/>
          </w:tcPr>
          <w:p w14:paraId="12DBEC0D"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19FB620D"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5BED5075"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3A347A23"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0A3E5E32"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9" w:type="pct"/>
            <w:shd w:val="clear" w:color="auto" w:fill="auto"/>
          </w:tcPr>
          <w:p w14:paraId="15B05099"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709F0" w:rsidRPr="0001383D" w14:paraId="05AD3A87" w14:textId="77777777" w:rsidTr="007A24DF">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277E8EEB" w14:textId="77777777" w:rsidR="003709F0" w:rsidRPr="0001383D" w:rsidRDefault="003709F0" w:rsidP="00BC4D81">
            <w:pPr>
              <w:pStyle w:val="FIStandardafterBulletedList"/>
              <w:rPr>
                <w:rFonts w:ascii="Arial" w:hAnsi="Arial" w:cs="Arial"/>
                <w:color w:val="auto"/>
              </w:rPr>
            </w:pPr>
          </w:p>
        </w:tc>
        <w:tc>
          <w:tcPr>
            <w:tcW w:w="737" w:type="pct"/>
            <w:shd w:val="clear" w:color="auto" w:fill="auto"/>
          </w:tcPr>
          <w:p w14:paraId="3D3D9EBE"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3" w:type="pct"/>
            <w:shd w:val="clear" w:color="auto" w:fill="auto"/>
          </w:tcPr>
          <w:p w14:paraId="7FFFC2E6"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11E4F6A1"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17D648BF"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12B17B17"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3DCBE192"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39" w:type="pct"/>
            <w:shd w:val="clear" w:color="auto" w:fill="auto"/>
          </w:tcPr>
          <w:p w14:paraId="51996B11"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709F0" w:rsidRPr="0001383D" w14:paraId="56AB9512" w14:textId="77777777" w:rsidTr="007A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61AB0E3B" w14:textId="77777777" w:rsidR="003709F0" w:rsidRPr="0001383D" w:rsidRDefault="003709F0" w:rsidP="00BC4D81">
            <w:pPr>
              <w:pStyle w:val="FIStandardafterBulletedList"/>
              <w:rPr>
                <w:rFonts w:ascii="Arial" w:hAnsi="Arial" w:cs="Arial"/>
                <w:color w:val="auto"/>
              </w:rPr>
            </w:pPr>
          </w:p>
        </w:tc>
        <w:tc>
          <w:tcPr>
            <w:tcW w:w="737" w:type="pct"/>
            <w:shd w:val="clear" w:color="auto" w:fill="auto"/>
          </w:tcPr>
          <w:p w14:paraId="7A4DC852"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3" w:type="pct"/>
            <w:shd w:val="clear" w:color="auto" w:fill="auto"/>
          </w:tcPr>
          <w:p w14:paraId="150AD84B"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5C187B4D"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323F32CF"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3D8CF003"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62E0817F"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9" w:type="pct"/>
            <w:shd w:val="clear" w:color="auto" w:fill="auto"/>
          </w:tcPr>
          <w:p w14:paraId="59D4E03E"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709F0" w:rsidRPr="0001383D" w14:paraId="3DAB4C1A" w14:textId="77777777" w:rsidTr="007A24DF">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0F82B89F" w14:textId="77777777" w:rsidR="003709F0" w:rsidRPr="0001383D" w:rsidRDefault="003709F0" w:rsidP="00BC4D81">
            <w:pPr>
              <w:pStyle w:val="FIStandardafterBulletedList"/>
              <w:rPr>
                <w:rFonts w:ascii="Arial" w:hAnsi="Arial" w:cs="Arial"/>
                <w:color w:val="auto"/>
              </w:rPr>
            </w:pPr>
          </w:p>
        </w:tc>
        <w:tc>
          <w:tcPr>
            <w:tcW w:w="737" w:type="pct"/>
            <w:shd w:val="clear" w:color="auto" w:fill="auto"/>
          </w:tcPr>
          <w:p w14:paraId="24F16083"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3" w:type="pct"/>
            <w:shd w:val="clear" w:color="auto" w:fill="auto"/>
          </w:tcPr>
          <w:p w14:paraId="5B1056A2"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1CD864E9"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34A4133D"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1582E7C6"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5A025DE3"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39" w:type="pct"/>
            <w:shd w:val="clear" w:color="auto" w:fill="auto"/>
          </w:tcPr>
          <w:p w14:paraId="27D8A7D5"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709F0" w:rsidRPr="0001383D" w14:paraId="011B2308" w14:textId="77777777" w:rsidTr="007A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6F936459" w14:textId="77777777" w:rsidR="003709F0" w:rsidRPr="0001383D" w:rsidRDefault="003709F0" w:rsidP="00BC4D81">
            <w:pPr>
              <w:pStyle w:val="FIStandardafterBulletedList"/>
              <w:rPr>
                <w:rFonts w:ascii="Arial" w:hAnsi="Arial" w:cs="Arial"/>
                <w:color w:val="auto"/>
              </w:rPr>
            </w:pPr>
          </w:p>
        </w:tc>
        <w:tc>
          <w:tcPr>
            <w:tcW w:w="737" w:type="pct"/>
            <w:shd w:val="clear" w:color="auto" w:fill="auto"/>
          </w:tcPr>
          <w:p w14:paraId="047DA18C"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3" w:type="pct"/>
            <w:shd w:val="clear" w:color="auto" w:fill="auto"/>
          </w:tcPr>
          <w:p w14:paraId="62AB2B09"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5B9ED46E"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774869D5"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30110378"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17BEEC70"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9" w:type="pct"/>
            <w:shd w:val="clear" w:color="auto" w:fill="auto"/>
          </w:tcPr>
          <w:p w14:paraId="12813000"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709F0" w:rsidRPr="0001383D" w14:paraId="0D2A3613" w14:textId="77777777" w:rsidTr="007A24DF">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091B91C6" w14:textId="77777777" w:rsidR="003709F0" w:rsidRPr="0001383D" w:rsidRDefault="003709F0" w:rsidP="00BC4D81">
            <w:pPr>
              <w:rPr>
                <w:rFonts w:ascii="Arial" w:hAnsi="Arial" w:cs="Arial"/>
                <w:color w:val="auto"/>
              </w:rPr>
            </w:pPr>
          </w:p>
        </w:tc>
        <w:tc>
          <w:tcPr>
            <w:tcW w:w="737" w:type="pct"/>
            <w:shd w:val="clear" w:color="auto" w:fill="auto"/>
          </w:tcPr>
          <w:p w14:paraId="01B3FE53"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3" w:type="pct"/>
            <w:shd w:val="clear" w:color="auto" w:fill="auto"/>
          </w:tcPr>
          <w:p w14:paraId="71306744"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68F68B3C"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554868C4"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55E81D97"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44C40365"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39" w:type="pct"/>
            <w:shd w:val="clear" w:color="auto" w:fill="auto"/>
          </w:tcPr>
          <w:p w14:paraId="2EC315DB" w14:textId="77777777" w:rsidR="003709F0" w:rsidRPr="0001383D" w:rsidRDefault="003709F0" w:rsidP="00BC4D8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709F0" w:rsidRPr="0001383D" w14:paraId="46282CCF" w14:textId="77777777" w:rsidTr="007A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bottom w:val="none" w:sz="0" w:space="0" w:color="auto"/>
            </w:tcBorders>
            <w:shd w:val="clear" w:color="auto" w:fill="auto"/>
          </w:tcPr>
          <w:p w14:paraId="27691D44" w14:textId="77777777" w:rsidR="003709F0" w:rsidRPr="0001383D" w:rsidRDefault="003709F0" w:rsidP="00BC4D81">
            <w:pPr>
              <w:pStyle w:val="FIStandardafterBulletedList"/>
              <w:rPr>
                <w:rFonts w:ascii="Arial" w:hAnsi="Arial" w:cs="Arial"/>
                <w:color w:val="auto"/>
              </w:rPr>
            </w:pPr>
          </w:p>
        </w:tc>
        <w:tc>
          <w:tcPr>
            <w:tcW w:w="737" w:type="pct"/>
            <w:shd w:val="clear" w:color="auto" w:fill="auto"/>
          </w:tcPr>
          <w:p w14:paraId="0694938C"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3" w:type="pct"/>
            <w:shd w:val="clear" w:color="auto" w:fill="auto"/>
          </w:tcPr>
          <w:p w14:paraId="0CED0D2C"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7D1F0402"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29E9B551"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05DDB02F"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24BCA0B1"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9" w:type="pct"/>
            <w:shd w:val="clear" w:color="auto" w:fill="auto"/>
          </w:tcPr>
          <w:p w14:paraId="736D60D1" w14:textId="77777777" w:rsidR="003709F0" w:rsidRPr="0001383D" w:rsidRDefault="003709F0" w:rsidP="00BC4D8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E4BD6D8" w14:textId="77777777" w:rsidR="003709F0" w:rsidRPr="005C5A1E" w:rsidRDefault="003709F0" w:rsidP="003709F0">
      <w:pPr>
        <w:pStyle w:val="FIStandardafterBulletedList"/>
        <w:rPr>
          <w:rFonts w:ascii="Arial" w:hAnsi="Arial" w:cs="Arial"/>
        </w:rPr>
      </w:pPr>
    </w:p>
    <w:p w14:paraId="0E7DE78D" w14:textId="77777777" w:rsidR="003709F0" w:rsidRPr="005C5A1E" w:rsidRDefault="003709F0" w:rsidP="003709F0">
      <w:pPr>
        <w:rPr>
          <w:rFonts w:ascii="Arial" w:hAnsi="Arial" w:cs="Arial"/>
        </w:rPr>
      </w:pPr>
    </w:p>
    <w:p w14:paraId="4CF77D54" w14:textId="77777777" w:rsidR="00BE6845" w:rsidRPr="005C5A1E" w:rsidRDefault="00BE6845" w:rsidP="005C5A1E">
      <w:pPr>
        <w:pStyle w:val="Heading1"/>
        <w:numPr>
          <w:ilvl w:val="0"/>
          <w:numId w:val="11"/>
        </w:numPr>
        <w:rPr>
          <w:rFonts w:ascii="Arial" w:hAnsi="Arial" w:cs="Arial"/>
          <w:color w:val="005AAF"/>
        </w:rPr>
      </w:pPr>
      <w:bookmarkStart w:id="113" w:name="_Toc85789648"/>
      <w:bookmarkStart w:id="114" w:name="_Toc94083588"/>
      <w:r w:rsidRPr="005C5A1E">
        <w:rPr>
          <w:rFonts w:ascii="Arial" w:hAnsi="Arial" w:cs="Arial"/>
          <w:color w:val="005AAF"/>
        </w:rPr>
        <w:lastRenderedPageBreak/>
        <w:t>Compilation of The Health and Safety Management and Monitoring Plan</w:t>
      </w:r>
      <w:bookmarkEnd w:id="113"/>
      <w:bookmarkEnd w:id="114"/>
    </w:p>
    <w:tbl>
      <w:tblPr>
        <w:tblStyle w:val="GridTable5Dark-Accent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2104"/>
        <w:gridCol w:w="2892"/>
        <w:gridCol w:w="1542"/>
        <w:gridCol w:w="1542"/>
        <w:gridCol w:w="1542"/>
        <w:gridCol w:w="1542"/>
        <w:gridCol w:w="1539"/>
      </w:tblGrid>
      <w:tr w:rsidR="00BE6845" w:rsidRPr="0001383D" w14:paraId="538FEE42" w14:textId="77777777" w:rsidTr="002F03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top w:val="none" w:sz="0" w:space="0" w:color="auto"/>
              <w:left w:val="none" w:sz="0" w:space="0" w:color="auto"/>
              <w:right w:val="none" w:sz="0" w:space="0" w:color="auto"/>
            </w:tcBorders>
            <w:shd w:val="clear" w:color="auto" w:fill="F2F2F2" w:themeFill="background1" w:themeFillShade="F2"/>
          </w:tcPr>
          <w:p w14:paraId="4D8FE02C" w14:textId="77777777" w:rsidR="00BE6845" w:rsidRPr="0001383D" w:rsidRDefault="00BE6845" w:rsidP="002F0301">
            <w:pPr>
              <w:pStyle w:val="FIStandardafterBulletedList"/>
              <w:jc w:val="center"/>
              <w:rPr>
                <w:rFonts w:ascii="Arial" w:hAnsi="Arial" w:cs="Arial"/>
                <w:color w:val="auto"/>
              </w:rPr>
            </w:pPr>
            <w:r w:rsidRPr="0001383D">
              <w:rPr>
                <w:rFonts w:ascii="Arial" w:hAnsi="Arial" w:cs="Arial"/>
                <w:color w:val="auto"/>
              </w:rPr>
              <w:t>H&amp;S Aspect/Receptor</w:t>
            </w:r>
          </w:p>
        </w:tc>
        <w:tc>
          <w:tcPr>
            <w:tcW w:w="737" w:type="pct"/>
            <w:tcBorders>
              <w:top w:val="none" w:sz="0" w:space="0" w:color="auto"/>
              <w:left w:val="none" w:sz="0" w:space="0" w:color="auto"/>
              <w:right w:val="none" w:sz="0" w:space="0" w:color="auto"/>
            </w:tcBorders>
            <w:shd w:val="clear" w:color="auto" w:fill="F2F2F2" w:themeFill="background1" w:themeFillShade="F2"/>
          </w:tcPr>
          <w:p w14:paraId="2397DDF7" w14:textId="77777777" w:rsidR="00BE6845" w:rsidRPr="0001383D" w:rsidRDefault="00BE6845" w:rsidP="002F030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Potential Impact/ Negative Impact</w:t>
            </w:r>
          </w:p>
        </w:tc>
        <w:tc>
          <w:tcPr>
            <w:tcW w:w="1013" w:type="pct"/>
            <w:tcBorders>
              <w:top w:val="none" w:sz="0" w:space="0" w:color="auto"/>
              <w:left w:val="none" w:sz="0" w:space="0" w:color="auto"/>
              <w:right w:val="none" w:sz="0" w:space="0" w:color="auto"/>
            </w:tcBorders>
            <w:shd w:val="clear" w:color="auto" w:fill="F2F2F2" w:themeFill="background1" w:themeFillShade="F2"/>
          </w:tcPr>
          <w:p w14:paraId="142B0860" w14:textId="77777777" w:rsidR="00BE6845" w:rsidRPr="0001383D" w:rsidRDefault="00BE6845" w:rsidP="002F030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Mitigation and/or compensation measures; Management Action</w:t>
            </w:r>
          </w:p>
        </w:tc>
        <w:tc>
          <w:tcPr>
            <w:tcW w:w="540" w:type="pct"/>
            <w:tcBorders>
              <w:top w:val="none" w:sz="0" w:space="0" w:color="auto"/>
              <w:left w:val="none" w:sz="0" w:space="0" w:color="auto"/>
              <w:right w:val="none" w:sz="0" w:space="0" w:color="auto"/>
            </w:tcBorders>
            <w:shd w:val="clear" w:color="auto" w:fill="F2F2F2" w:themeFill="background1" w:themeFillShade="F2"/>
          </w:tcPr>
          <w:p w14:paraId="51ED14D4" w14:textId="77777777" w:rsidR="00BE6845" w:rsidRPr="0001383D" w:rsidRDefault="00BE6845" w:rsidP="002F030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Responsibility for implementation (company and personnel)</w:t>
            </w:r>
          </w:p>
        </w:tc>
        <w:tc>
          <w:tcPr>
            <w:tcW w:w="540" w:type="pct"/>
            <w:tcBorders>
              <w:top w:val="none" w:sz="0" w:space="0" w:color="auto"/>
              <w:left w:val="none" w:sz="0" w:space="0" w:color="auto"/>
              <w:right w:val="none" w:sz="0" w:space="0" w:color="auto"/>
            </w:tcBorders>
            <w:shd w:val="clear" w:color="auto" w:fill="F2F2F2" w:themeFill="background1" w:themeFillShade="F2"/>
          </w:tcPr>
          <w:p w14:paraId="0F44ED93" w14:textId="77777777" w:rsidR="00BE6845" w:rsidRPr="0001383D" w:rsidRDefault="00BE6845" w:rsidP="002F030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Frequency of implementation</w:t>
            </w:r>
          </w:p>
        </w:tc>
        <w:tc>
          <w:tcPr>
            <w:tcW w:w="540" w:type="pct"/>
            <w:tcBorders>
              <w:top w:val="none" w:sz="0" w:space="0" w:color="auto"/>
              <w:left w:val="none" w:sz="0" w:space="0" w:color="auto"/>
              <w:right w:val="none" w:sz="0" w:space="0" w:color="auto"/>
            </w:tcBorders>
            <w:shd w:val="clear" w:color="auto" w:fill="F2F2F2" w:themeFill="background1" w:themeFillShade="F2"/>
          </w:tcPr>
          <w:p w14:paraId="625ACABC" w14:textId="77777777" w:rsidR="00BE6845" w:rsidRPr="0001383D" w:rsidRDefault="00BE6845" w:rsidP="002F030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Monitoring Action, Procedure/Type of Management</w:t>
            </w:r>
          </w:p>
        </w:tc>
        <w:tc>
          <w:tcPr>
            <w:tcW w:w="540" w:type="pct"/>
            <w:tcBorders>
              <w:top w:val="none" w:sz="0" w:space="0" w:color="auto"/>
              <w:left w:val="none" w:sz="0" w:space="0" w:color="auto"/>
              <w:right w:val="none" w:sz="0" w:space="0" w:color="auto"/>
            </w:tcBorders>
            <w:shd w:val="clear" w:color="auto" w:fill="F2F2F2" w:themeFill="background1" w:themeFillShade="F2"/>
          </w:tcPr>
          <w:p w14:paraId="50208030" w14:textId="77777777" w:rsidR="00BE6845" w:rsidRPr="0001383D" w:rsidRDefault="00BE6845" w:rsidP="002F030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Frequency of monitoring</w:t>
            </w:r>
          </w:p>
        </w:tc>
        <w:tc>
          <w:tcPr>
            <w:tcW w:w="539" w:type="pct"/>
            <w:tcBorders>
              <w:top w:val="none" w:sz="0" w:space="0" w:color="auto"/>
              <w:left w:val="none" w:sz="0" w:space="0" w:color="auto"/>
              <w:right w:val="none" w:sz="0" w:space="0" w:color="auto"/>
            </w:tcBorders>
            <w:shd w:val="clear" w:color="auto" w:fill="F2F2F2" w:themeFill="background1" w:themeFillShade="F2"/>
          </w:tcPr>
          <w:p w14:paraId="09E28EE0" w14:textId="77777777" w:rsidR="00BE6845" w:rsidRPr="0001383D" w:rsidRDefault="00BE6845" w:rsidP="002F0301">
            <w:pPr>
              <w:pStyle w:val="FIStandardafterBulletedLi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1383D">
              <w:rPr>
                <w:rFonts w:ascii="Arial" w:hAnsi="Arial" w:cs="Arial"/>
                <w:color w:val="auto"/>
              </w:rPr>
              <w:t>Responsibility for monitoring (company and personnel)</w:t>
            </w:r>
          </w:p>
        </w:tc>
      </w:tr>
      <w:tr w:rsidR="00BE6845" w:rsidRPr="0001383D" w14:paraId="418B8041" w14:textId="77777777" w:rsidTr="002F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53B42D5F" w14:textId="77777777" w:rsidR="00BE6845" w:rsidRPr="0001383D" w:rsidRDefault="00BE6845" w:rsidP="002F0301">
            <w:pPr>
              <w:pStyle w:val="FIStandardafterBulletedList"/>
              <w:rPr>
                <w:rFonts w:ascii="Arial" w:hAnsi="Arial" w:cs="Arial"/>
                <w:color w:val="auto"/>
              </w:rPr>
            </w:pPr>
          </w:p>
        </w:tc>
        <w:tc>
          <w:tcPr>
            <w:tcW w:w="737" w:type="pct"/>
            <w:shd w:val="clear" w:color="auto" w:fill="auto"/>
          </w:tcPr>
          <w:p w14:paraId="423D75B8"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3" w:type="pct"/>
            <w:shd w:val="clear" w:color="auto" w:fill="auto"/>
          </w:tcPr>
          <w:p w14:paraId="4AD9F660"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26CD953F"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37E35998"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27F0EF8A"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61225A5F"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9" w:type="pct"/>
            <w:shd w:val="clear" w:color="auto" w:fill="auto"/>
          </w:tcPr>
          <w:p w14:paraId="7DF1D529"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E6845" w:rsidRPr="0001383D" w14:paraId="0AA7F9B2" w14:textId="77777777" w:rsidTr="002F0301">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1FC408EB" w14:textId="77777777" w:rsidR="00BE6845" w:rsidRPr="0001383D" w:rsidRDefault="00BE6845" w:rsidP="002F0301">
            <w:pPr>
              <w:pStyle w:val="FIStandardafterBulletedList"/>
              <w:rPr>
                <w:rFonts w:ascii="Arial" w:hAnsi="Arial" w:cs="Arial"/>
                <w:color w:val="auto"/>
              </w:rPr>
            </w:pPr>
          </w:p>
        </w:tc>
        <w:tc>
          <w:tcPr>
            <w:tcW w:w="737" w:type="pct"/>
            <w:shd w:val="clear" w:color="auto" w:fill="auto"/>
          </w:tcPr>
          <w:p w14:paraId="3E96E7E7"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3" w:type="pct"/>
            <w:shd w:val="clear" w:color="auto" w:fill="auto"/>
          </w:tcPr>
          <w:p w14:paraId="3E4B5C2A"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6C1B8987"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7777EAD0"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4E78279F"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7294D48D"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39" w:type="pct"/>
            <w:shd w:val="clear" w:color="auto" w:fill="auto"/>
          </w:tcPr>
          <w:p w14:paraId="52AB249A"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E6845" w:rsidRPr="0001383D" w14:paraId="2DDF488D" w14:textId="77777777" w:rsidTr="002F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6922DBA8" w14:textId="77777777" w:rsidR="00BE6845" w:rsidRPr="0001383D" w:rsidRDefault="00BE6845" w:rsidP="002F0301">
            <w:pPr>
              <w:pStyle w:val="FIStandardafterBulletedList"/>
              <w:rPr>
                <w:rFonts w:ascii="Arial" w:hAnsi="Arial" w:cs="Arial"/>
                <w:color w:val="auto"/>
              </w:rPr>
            </w:pPr>
          </w:p>
        </w:tc>
        <w:tc>
          <w:tcPr>
            <w:tcW w:w="737" w:type="pct"/>
            <w:shd w:val="clear" w:color="auto" w:fill="auto"/>
          </w:tcPr>
          <w:p w14:paraId="7951AC7F"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3" w:type="pct"/>
            <w:shd w:val="clear" w:color="auto" w:fill="auto"/>
          </w:tcPr>
          <w:p w14:paraId="4D5376A0"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15FAC6F2"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50AEFE31"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645A7431"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7D286632"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9" w:type="pct"/>
            <w:shd w:val="clear" w:color="auto" w:fill="auto"/>
          </w:tcPr>
          <w:p w14:paraId="11E589AC"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E6845" w:rsidRPr="0001383D" w14:paraId="427A5FA5" w14:textId="77777777" w:rsidTr="002F0301">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69EF247C" w14:textId="77777777" w:rsidR="00BE6845" w:rsidRPr="0001383D" w:rsidRDefault="00BE6845" w:rsidP="002F0301">
            <w:pPr>
              <w:pStyle w:val="FIStandardafterBulletedList"/>
              <w:rPr>
                <w:rFonts w:ascii="Arial" w:hAnsi="Arial" w:cs="Arial"/>
                <w:color w:val="auto"/>
              </w:rPr>
            </w:pPr>
          </w:p>
        </w:tc>
        <w:tc>
          <w:tcPr>
            <w:tcW w:w="737" w:type="pct"/>
            <w:shd w:val="clear" w:color="auto" w:fill="auto"/>
          </w:tcPr>
          <w:p w14:paraId="16578C08"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3" w:type="pct"/>
            <w:shd w:val="clear" w:color="auto" w:fill="auto"/>
          </w:tcPr>
          <w:p w14:paraId="37A3C05C"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20175EC4"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3B9B5AC6"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51F6220A"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6A84B7BE"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39" w:type="pct"/>
            <w:shd w:val="clear" w:color="auto" w:fill="auto"/>
          </w:tcPr>
          <w:p w14:paraId="0089D343"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E6845" w:rsidRPr="0001383D" w14:paraId="4013E638" w14:textId="77777777" w:rsidTr="002F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6BB42085" w14:textId="77777777" w:rsidR="00BE6845" w:rsidRPr="0001383D" w:rsidRDefault="00BE6845" w:rsidP="002F0301">
            <w:pPr>
              <w:pStyle w:val="FIStandardafterBulletedList"/>
              <w:rPr>
                <w:rFonts w:ascii="Arial" w:hAnsi="Arial" w:cs="Arial"/>
                <w:color w:val="auto"/>
              </w:rPr>
            </w:pPr>
          </w:p>
        </w:tc>
        <w:tc>
          <w:tcPr>
            <w:tcW w:w="737" w:type="pct"/>
            <w:shd w:val="clear" w:color="auto" w:fill="auto"/>
          </w:tcPr>
          <w:p w14:paraId="785082FA"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3" w:type="pct"/>
            <w:shd w:val="clear" w:color="auto" w:fill="auto"/>
          </w:tcPr>
          <w:p w14:paraId="43BDA9FB"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5E2ED115"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4517F6BC"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4361578C"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08687A1E"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9" w:type="pct"/>
            <w:shd w:val="clear" w:color="auto" w:fill="auto"/>
          </w:tcPr>
          <w:p w14:paraId="2B2185B9"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E6845" w:rsidRPr="0001383D" w14:paraId="58A5F852" w14:textId="77777777" w:rsidTr="002F0301">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tcBorders>
            <w:shd w:val="clear" w:color="auto" w:fill="auto"/>
          </w:tcPr>
          <w:p w14:paraId="5673CE48" w14:textId="77777777" w:rsidR="00BE6845" w:rsidRPr="0001383D" w:rsidRDefault="00BE6845" w:rsidP="002F0301">
            <w:pPr>
              <w:rPr>
                <w:rFonts w:ascii="Arial" w:hAnsi="Arial" w:cs="Arial"/>
                <w:color w:val="auto"/>
              </w:rPr>
            </w:pPr>
          </w:p>
        </w:tc>
        <w:tc>
          <w:tcPr>
            <w:tcW w:w="737" w:type="pct"/>
            <w:shd w:val="clear" w:color="auto" w:fill="auto"/>
          </w:tcPr>
          <w:p w14:paraId="33BD7520"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3" w:type="pct"/>
            <w:shd w:val="clear" w:color="auto" w:fill="auto"/>
          </w:tcPr>
          <w:p w14:paraId="064325B8"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590AB632"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0AFC7868"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12A3D1E6"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 w:type="pct"/>
            <w:shd w:val="clear" w:color="auto" w:fill="auto"/>
          </w:tcPr>
          <w:p w14:paraId="31B82D29"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39" w:type="pct"/>
            <w:shd w:val="clear" w:color="auto" w:fill="auto"/>
          </w:tcPr>
          <w:p w14:paraId="01A9581D" w14:textId="77777777" w:rsidR="00BE6845" w:rsidRPr="0001383D" w:rsidRDefault="00BE6845" w:rsidP="002F0301">
            <w:pPr>
              <w:pStyle w:val="FIStandardafterBulletedLis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E6845" w:rsidRPr="0001383D" w14:paraId="5ED4A1CC" w14:textId="77777777" w:rsidTr="002F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left w:val="none" w:sz="0" w:space="0" w:color="auto"/>
              <w:bottom w:val="none" w:sz="0" w:space="0" w:color="auto"/>
            </w:tcBorders>
            <w:shd w:val="clear" w:color="auto" w:fill="auto"/>
          </w:tcPr>
          <w:p w14:paraId="72344CEF" w14:textId="77777777" w:rsidR="00BE6845" w:rsidRPr="0001383D" w:rsidRDefault="00BE6845" w:rsidP="002F0301">
            <w:pPr>
              <w:pStyle w:val="FIStandardafterBulletedList"/>
              <w:rPr>
                <w:rFonts w:ascii="Arial" w:hAnsi="Arial" w:cs="Arial"/>
                <w:color w:val="auto"/>
              </w:rPr>
            </w:pPr>
          </w:p>
        </w:tc>
        <w:tc>
          <w:tcPr>
            <w:tcW w:w="737" w:type="pct"/>
            <w:shd w:val="clear" w:color="auto" w:fill="auto"/>
          </w:tcPr>
          <w:p w14:paraId="5B786EC0"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13" w:type="pct"/>
            <w:shd w:val="clear" w:color="auto" w:fill="auto"/>
          </w:tcPr>
          <w:p w14:paraId="363D9464"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73729598"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0DE1DD2F"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2CEF1C62"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 w:type="pct"/>
            <w:shd w:val="clear" w:color="auto" w:fill="auto"/>
          </w:tcPr>
          <w:p w14:paraId="6C2099F1"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39" w:type="pct"/>
            <w:shd w:val="clear" w:color="auto" w:fill="auto"/>
          </w:tcPr>
          <w:p w14:paraId="39BE9130" w14:textId="77777777" w:rsidR="00BE6845" w:rsidRPr="0001383D" w:rsidRDefault="00BE6845" w:rsidP="002F0301">
            <w:pPr>
              <w:pStyle w:val="FIStandardafterBulletedLis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E4FF444" w14:textId="77777777" w:rsidR="00BE6845" w:rsidRPr="005C5A1E" w:rsidRDefault="00BE6845" w:rsidP="00BE6845">
      <w:pPr>
        <w:pStyle w:val="FIStandardafterBulletedList"/>
        <w:rPr>
          <w:rFonts w:ascii="Arial" w:hAnsi="Arial" w:cs="Arial"/>
        </w:rPr>
      </w:pPr>
    </w:p>
    <w:p w14:paraId="7C5A906B" w14:textId="74D7555C" w:rsidR="00DA0AD8" w:rsidRPr="005C5A1E" w:rsidRDefault="00DA0AD8" w:rsidP="00BE6845">
      <w:pPr>
        <w:rPr>
          <w:rFonts w:ascii="Arial" w:hAnsi="Arial" w:cs="Arial"/>
        </w:rPr>
      </w:pPr>
      <w:r w:rsidRPr="005C5A1E">
        <w:rPr>
          <w:rFonts w:ascii="Arial" w:hAnsi="Arial" w:cs="Arial"/>
        </w:rPr>
        <w:br w:type="page"/>
      </w:r>
    </w:p>
    <w:p w14:paraId="1426C5D2" w14:textId="77777777" w:rsidR="00DA0AD8" w:rsidRPr="005C5A1E" w:rsidRDefault="00DA0AD8" w:rsidP="00DA0AD8">
      <w:pPr>
        <w:jc w:val="center"/>
        <w:rPr>
          <w:rFonts w:ascii="Arial" w:hAnsi="Arial" w:cs="Arial"/>
          <w:b/>
          <w:bCs/>
        </w:rPr>
        <w:sectPr w:rsidR="00DA0AD8" w:rsidRPr="005C5A1E" w:rsidSect="003709F0">
          <w:footerReference w:type="default" r:id="rId18"/>
          <w:footerReference w:type="first" r:id="rId19"/>
          <w:pgSz w:w="16838" w:h="11906" w:orient="landscape" w:code="9"/>
          <w:pgMar w:top="1304" w:right="1418" w:bottom="1304" w:left="1134" w:header="709" w:footer="567" w:gutter="0"/>
          <w:cols w:space="708"/>
          <w:titlePg/>
          <w:docGrid w:linePitch="360"/>
        </w:sectPr>
      </w:pPr>
      <w:bookmarkStart w:id="115" w:name="_Toc529229518"/>
    </w:p>
    <w:p w14:paraId="590C0344" w14:textId="15776FC0" w:rsidR="00DA0AD8" w:rsidRPr="005C5A1E" w:rsidRDefault="00DA0AD8" w:rsidP="005C5A1E">
      <w:pPr>
        <w:pStyle w:val="Heading1"/>
        <w:numPr>
          <w:ilvl w:val="0"/>
          <w:numId w:val="11"/>
        </w:numPr>
        <w:rPr>
          <w:rFonts w:ascii="Arial" w:hAnsi="Arial" w:cs="Arial"/>
          <w:color w:val="005AAF"/>
        </w:rPr>
      </w:pPr>
      <w:bookmarkStart w:id="116" w:name="_Toc94083589"/>
      <w:r w:rsidRPr="005C5A1E">
        <w:rPr>
          <w:rFonts w:ascii="Arial" w:hAnsi="Arial" w:cs="Arial"/>
          <w:color w:val="005AAF"/>
        </w:rPr>
        <w:lastRenderedPageBreak/>
        <w:t>Public Grievance Form</w:t>
      </w:r>
      <w:bookmarkEnd w:id="115"/>
      <w:bookmarkEnd w:id="116"/>
    </w:p>
    <w:tbl>
      <w:tblPr>
        <w:tblW w:w="9787"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566"/>
        <w:gridCol w:w="1272"/>
        <w:gridCol w:w="1817"/>
        <w:gridCol w:w="3612"/>
      </w:tblGrid>
      <w:tr w:rsidR="00DA0AD8" w:rsidRPr="0001383D" w14:paraId="1B6C9D58" w14:textId="77777777" w:rsidTr="002F0301">
        <w:trPr>
          <w:trHeight w:val="132"/>
        </w:trPr>
        <w:tc>
          <w:tcPr>
            <w:tcW w:w="2520" w:type="dxa"/>
            <w:tcBorders>
              <w:top w:val="single" w:sz="4" w:space="0" w:color="auto"/>
              <w:bottom w:val="single" w:sz="4" w:space="0" w:color="auto"/>
            </w:tcBorders>
          </w:tcPr>
          <w:p w14:paraId="3CE6224B" w14:textId="77777777" w:rsidR="00DA0AD8" w:rsidRPr="0001383D" w:rsidRDefault="00DA0AD8" w:rsidP="002F0301">
            <w:pPr>
              <w:widowControl w:val="0"/>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Reference No:</w:t>
            </w:r>
          </w:p>
          <w:p w14:paraId="63BE61DF" w14:textId="77777777" w:rsidR="00DA0AD8" w:rsidRPr="0001383D" w:rsidRDefault="00DA0AD8" w:rsidP="002F0301">
            <w:pPr>
              <w:widowControl w:val="0"/>
              <w:spacing w:after="0" w:line="240" w:lineRule="auto"/>
              <w:rPr>
                <w:rFonts w:ascii="Arial" w:eastAsia="Times New Roman" w:hAnsi="Arial" w:cs="Arial"/>
                <w:b/>
                <w:bCs/>
                <w:noProof/>
                <w:snapToGrid w:val="0"/>
              </w:rPr>
            </w:pPr>
          </w:p>
        </w:tc>
        <w:tc>
          <w:tcPr>
            <w:tcW w:w="7267" w:type="dxa"/>
            <w:gridSpan w:val="4"/>
            <w:tcBorders>
              <w:top w:val="single" w:sz="4" w:space="0" w:color="auto"/>
              <w:bottom w:val="single" w:sz="4" w:space="0" w:color="auto"/>
            </w:tcBorders>
          </w:tcPr>
          <w:p w14:paraId="19BDA4EB" w14:textId="77777777" w:rsidR="00DA0AD8" w:rsidRPr="0001383D" w:rsidRDefault="00DA0AD8" w:rsidP="002F0301">
            <w:pPr>
              <w:widowControl w:val="0"/>
              <w:spacing w:after="0" w:line="240" w:lineRule="auto"/>
              <w:rPr>
                <w:rFonts w:ascii="Arial" w:eastAsia="Times New Roman" w:hAnsi="Arial" w:cs="Arial"/>
                <w:b/>
                <w:bCs/>
                <w:noProof/>
                <w:snapToGrid w:val="0"/>
              </w:rPr>
            </w:pPr>
          </w:p>
        </w:tc>
      </w:tr>
      <w:tr w:rsidR="00DA0AD8" w:rsidRPr="0001383D" w14:paraId="1993C05E" w14:textId="77777777" w:rsidTr="002F0301">
        <w:trPr>
          <w:trHeight w:val="430"/>
        </w:trPr>
        <w:tc>
          <w:tcPr>
            <w:tcW w:w="2520" w:type="dxa"/>
            <w:tcBorders>
              <w:top w:val="single" w:sz="4" w:space="0" w:color="auto"/>
              <w:bottom w:val="single" w:sz="4" w:space="0" w:color="auto"/>
              <w:right w:val="single" w:sz="4" w:space="0" w:color="auto"/>
            </w:tcBorders>
          </w:tcPr>
          <w:p w14:paraId="30DD07DF" w14:textId="77777777" w:rsidR="00DA0AD8" w:rsidRPr="0001383D" w:rsidRDefault="00DA0AD8" w:rsidP="002F0301">
            <w:pPr>
              <w:widowControl w:val="0"/>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 xml:space="preserve">Full Name </w:t>
            </w:r>
          </w:p>
        </w:tc>
        <w:tc>
          <w:tcPr>
            <w:tcW w:w="7267" w:type="dxa"/>
            <w:gridSpan w:val="4"/>
            <w:tcBorders>
              <w:top w:val="single" w:sz="4" w:space="0" w:color="auto"/>
              <w:left w:val="single" w:sz="4" w:space="0" w:color="auto"/>
              <w:bottom w:val="single" w:sz="4" w:space="0" w:color="auto"/>
            </w:tcBorders>
          </w:tcPr>
          <w:p w14:paraId="2A83B3C1" w14:textId="77777777" w:rsidR="00DA0AD8" w:rsidRPr="0001383D" w:rsidRDefault="00DA0AD8" w:rsidP="002F0301">
            <w:pPr>
              <w:widowControl w:val="0"/>
              <w:tabs>
                <w:tab w:val="left" w:pos="5112"/>
              </w:tabs>
              <w:spacing w:after="0" w:line="240" w:lineRule="auto"/>
              <w:rPr>
                <w:rFonts w:ascii="Arial" w:eastAsia="Times New Roman" w:hAnsi="Arial" w:cs="Arial"/>
                <w:b/>
                <w:bCs/>
                <w:noProof/>
                <w:snapToGrid w:val="0"/>
              </w:rPr>
            </w:pPr>
          </w:p>
        </w:tc>
      </w:tr>
      <w:tr w:rsidR="00DA0AD8" w:rsidRPr="0001383D" w14:paraId="2803A9FF" w14:textId="77777777" w:rsidTr="002F0301">
        <w:trPr>
          <w:trHeight w:val="771"/>
        </w:trPr>
        <w:tc>
          <w:tcPr>
            <w:tcW w:w="2520" w:type="dxa"/>
            <w:tcBorders>
              <w:top w:val="single" w:sz="4" w:space="0" w:color="auto"/>
              <w:bottom w:val="single" w:sz="4" w:space="0" w:color="auto"/>
              <w:right w:val="single" w:sz="4" w:space="0" w:color="auto"/>
            </w:tcBorders>
          </w:tcPr>
          <w:p w14:paraId="5447940A" w14:textId="77777777" w:rsidR="00DA0AD8" w:rsidRPr="0001383D" w:rsidRDefault="00DA0AD8" w:rsidP="002F0301">
            <w:pPr>
              <w:widowControl w:val="0"/>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Contact Information</w:t>
            </w:r>
          </w:p>
          <w:p w14:paraId="59071ED2" w14:textId="77777777" w:rsidR="00DA0AD8" w:rsidRPr="0001383D" w:rsidRDefault="00DA0AD8" w:rsidP="002F0301">
            <w:pPr>
              <w:widowControl w:val="0"/>
              <w:spacing w:after="0" w:line="240" w:lineRule="auto"/>
              <w:rPr>
                <w:rFonts w:ascii="Arial" w:eastAsia="Times New Roman" w:hAnsi="Arial" w:cs="Arial"/>
                <w:b/>
                <w:bCs/>
                <w:noProof/>
                <w:snapToGrid w:val="0"/>
              </w:rPr>
            </w:pPr>
          </w:p>
          <w:p w14:paraId="01363A4E" w14:textId="77777777" w:rsidR="00DA0AD8" w:rsidRPr="0001383D" w:rsidRDefault="00DA0AD8" w:rsidP="002F0301">
            <w:pPr>
              <w:widowControl w:val="0"/>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Please mark how you wish to be contacted (mail, telephone, e-mail).</w:t>
            </w:r>
          </w:p>
        </w:tc>
        <w:tc>
          <w:tcPr>
            <w:tcW w:w="7267" w:type="dxa"/>
            <w:gridSpan w:val="4"/>
            <w:tcBorders>
              <w:top w:val="single" w:sz="4" w:space="0" w:color="auto"/>
              <w:left w:val="single" w:sz="4" w:space="0" w:color="auto"/>
              <w:bottom w:val="single" w:sz="4" w:space="0" w:color="auto"/>
            </w:tcBorders>
          </w:tcPr>
          <w:p w14:paraId="186777EA" w14:textId="77777777" w:rsidR="00DA0AD8" w:rsidRPr="0001383D" w:rsidRDefault="00DA0AD8" w:rsidP="00DA0AD8">
            <w:pPr>
              <w:widowControl w:val="0"/>
              <w:numPr>
                <w:ilvl w:val="0"/>
                <w:numId w:val="13"/>
              </w:numPr>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By Post:  Please provide mailing address: ___________________________________________________________________________________________________________________________________________________________________________</w:t>
            </w:r>
          </w:p>
          <w:p w14:paraId="546FFA9D" w14:textId="77777777" w:rsidR="00DA0AD8" w:rsidRPr="0001383D" w:rsidRDefault="00DA0AD8" w:rsidP="002F0301">
            <w:pPr>
              <w:widowControl w:val="0"/>
              <w:spacing w:after="0" w:line="240" w:lineRule="auto"/>
              <w:rPr>
                <w:rFonts w:ascii="Arial" w:eastAsia="Times New Roman" w:hAnsi="Arial" w:cs="Arial"/>
                <w:b/>
                <w:bCs/>
                <w:noProof/>
                <w:snapToGrid w:val="0"/>
              </w:rPr>
            </w:pPr>
          </w:p>
          <w:p w14:paraId="66EE3DA0" w14:textId="77777777" w:rsidR="00DA0AD8" w:rsidRPr="0001383D" w:rsidRDefault="00DA0AD8" w:rsidP="00DA0AD8">
            <w:pPr>
              <w:widowControl w:val="0"/>
              <w:numPr>
                <w:ilvl w:val="0"/>
                <w:numId w:val="14"/>
              </w:numPr>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By Telephone: _______________________________________________</w:t>
            </w:r>
            <w:r w:rsidRPr="0001383D">
              <w:rPr>
                <w:rFonts w:ascii="Arial" w:eastAsia="Times New Roman" w:hAnsi="Arial" w:cs="Arial"/>
                <w:b/>
                <w:bCs/>
                <w:noProof/>
                <w:snapToGrid w:val="0"/>
              </w:rPr>
              <w:br/>
            </w:r>
          </w:p>
          <w:p w14:paraId="5CBF0A86" w14:textId="77777777" w:rsidR="00DA0AD8" w:rsidRPr="0001383D" w:rsidRDefault="00DA0AD8" w:rsidP="00DA0AD8">
            <w:pPr>
              <w:widowControl w:val="0"/>
              <w:numPr>
                <w:ilvl w:val="0"/>
                <w:numId w:val="14"/>
              </w:numPr>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By E-mail  _______________________________________________</w:t>
            </w:r>
            <w:r w:rsidRPr="0001383D">
              <w:rPr>
                <w:rFonts w:ascii="Arial" w:eastAsia="Times New Roman" w:hAnsi="Arial" w:cs="Arial"/>
                <w:b/>
                <w:bCs/>
                <w:noProof/>
                <w:snapToGrid w:val="0"/>
              </w:rPr>
              <w:br/>
            </w:r>
          </w:p>
        </w:tc>
      </w:tr>
      <w:tr w:rsidR="00DA0AD8" w:rsidRPr="0001383D" w14:paraId="2E014853" w14:textId="77777777" w:rsidTr="002F0301">
        <w:trPr>
          <w:trHeight w:val="602"/>
        </w:trPr>
        <w:tc>
          <w:tcPr>
            <w:tcW w:w="2520" w:type="dxa"/>
            <w:tcBorders>
              <w:top w:val="single" w:sz="4" w:space="0" w:color="auto"/>
              <w:bottom w:val="single" w:sz="4" w:space="0" w:color="auto"/>
              <w:right w:val="single" w:sz="4" w:space="0" w:color="auto"/>
            </w:tcBorders>
          </w:tcPr>
          <w:p w14:paraId="2F9D6405" w14:textId="77777777" w:rsidR="00DA0AD8" w:rsidRPr="0001383D" w:rsidRDefault="00DA0AD8" w:rsidP="002F0301">
            <w:pPr>
              <w:widowControl w:val="0"/>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 xml:space="preserve">Preferred Language for communication </w:t>
            </w:r>
          </w:p>
        </w:tc>
        <w:tc>
          <w:tcPr>
            <w:tcW w:w="7267" w:type="dxa"/>
            <w:gridSpan w:val="4"/>
            <w:tcBorders>
              <w:top w:val="single" w:sz="4" w:space="0" w:color="auto"/>
              <w:left w:val="single" w:sz="4" w:space="0" w:color="auto"/>
              <w:bottom w:val="single" w:sz="4" w:space="0" w:color="auto"/>
            </w:tcBorders>
          </w:tcPr>
          <w:p w14:paraId="4412D920" w14:textId="77777777" w:rsidR="00DA0AD8" w:rsidRPr="0001383D" w:rsidRDefault="00DA0AD8" w:rsidP="00DA0AD8">
            <w:pPr>
              <w:widowControl w:val="0"/>
              <w:numPr>
                <w:ilvl w:val="0"/>
                <w:numId w:val="13"/>
              </w:numPr>
              <w:spacing w:after="0" w:line="240" w:lineRule="auto"/>
              <w:jc w:val="both"/>
              <w:rPr>
                <w:rFonts w:ascii="Arial" w:eastAsia="Times New Roman" w:hAnsi="Arial" w:cs="Arial"/>
                <w:b/>
                <w:bCs/>
                <w:noProof/>
                <w:snapToGrid w:val="0"/>
              </w:rPr>
            </w:pPr>
            <w:r w:rsidRPr="0001383D">
              <w:rPr>
                <w:rFonts w:ascii="Arial" w:eastAsia="Times New Roman" w:hAnsi="Arial" w:cs="Arial"/>
                <w:b/>
                <w:bCs/>
                <w:noProof/>
                <w:snapToGrid w:val="0"/>
              </w:rPr>
              <w:t>Language 1 (specify)</w:t>
            </w:r>
          </w:p>
          <w:p w14:paraId="22207B24" w14:textId="77777777" w:rsidR="00DA0AD8" w:rsidRPr="0001383D" w:rsidRDefault="00DA0AD8" w:rsidP="00DA0AD8">
            <w:pPr>
              <w:widowControl w:val="0"/>
              <w:numPr>
                <w:ilvl w:val="0"/>
                <w:numId w:val="13"/>
              </w:numPr>
              <w:spacing w:after="0" w:line="240" w:lineRule="auto"/>
              <w:jc w:val="both"/>
              <w:rPr>
                <w:rFonts w:ascii="Arial" w:eastAsia="Times New Roman" w:hAnsi="Arial" w:cs="Arial"/>
                <w:b/>
                <w:bCs/>
                <w:noProof/>
                <w:snapToGrid w:val="0"/>
              </w:rPr>
            </w:pPr>
            <w:r w:rsidRPr="0001383D">
              <w:rPr>
                <w:rFonts w:ascii="Arial" w:eastAsia="Times New Roman" w:hAnsi="Arial" w:cs="Arial"/>
                <w:b/>
                <w:bCs/>
                <w:noProof/>
                <w:snapToGrid w:val="0"/>
              </w:rPr>
              <w:t>Language 2 (specify)</w:t>
            </w:r>
          </w:p>
          <w:p w14:paraId="5320D7BD" w14:textId="77777777" w:rsidR="00DA0AD8" w:rsidRPr="0001383D" w:rsidRDefault="00DA0AD8" w:rsidP="00DA0AD8">
            <w:pPr>
              <w:widowControl w:val="0"/>
              <w:numPr>
                <w:ilvl w:val="0"/>
                <w:numId w:val="13"/>
              </w:numPr>
              <w:spacing w:after="0" w:line="240" w:lineRule="auto"/>
              <w:jc w:val="both"/>
              <w:rPr>
                <w:rFonts w:ascii="Arial" w:eastAsia="Times New Roman" w:hAnsi="Arial" w:cs="Arial"/>
                <w:b/>
                <w:bCs/>
                <w:noProof/>
                <w:snapToGrid w:val="0"/>
              </w:rPr>
            </w:pPr>
          </w:p>
        </w:tc>
      </w:tr>
      <w:tr w:rsidR="00DA0AD8" w:rsidRPr="0001383D" w14:paraId="4ED71355" w14:textId="77777777" w:rsidTr="002F0301">
        <w:trPr>
          <w:trHeight w:val="209"/>
        </w:trPr>
        <w:tc>
          <w:tcPr>
            <w:tcW w:w="2520" w:type="dxa"/>
            <w:tcBorders>
              <w:top w:val="single" w:sz="4" w:space="0" w:color="auto"/>
              <w:bottom w:val="single" w:sz="4" w:space="0" w:color="auto"/>
            </w:tcBorders>
            <w:shd w:val="clear" w:color="auto" w:fill="D9D9D9" w:themeFill="background1" w:themeFillShade="D9"/>
          </w:tcPr>
          <w:p w14:paraId="024069C1" w14:textId="77777777" w:rsidR="00DA0AD8" w:rsidRPr="0001383D" w:rsidRDefault="00DA0AD8" w:rsidP="002F0301">
            <w:pPr>
              <w:widowControl w:val="0"/>
              <w:spacing w:after="0" w:line="240" w:lineRule="auto"/>
              <w:rPr>
                <w:rFonts w:ascii="Arial" w:eastAsia="Times New Roman" w:hAnsi="Arial" w:cs="Arial"/>
                <w:b/>
                <w:bCs/>
                <w:noProof/>
                <w:snapToGrid w:val="0"/>
              </w:rPr>
            </w:pPr>
          </w:p>
        </w:tc>
        <w:tc>
          <w:tcPr>
            <w:tcW w:w="7267" w:type="dxa"/>
            <w:gridSpan w:val="4"/>
            <w:tcBorders>
              <w:top w:val="single" w:sz="4" w:space="0" w:color="auto"/>
              <w:bottom w:val="single" w:sz="4" w:space="0" w:color="auto"/>
            </w:tcBorders>
            <w:shd w:val="clear" w:color="auto" w:fill="D9D9D9" w:themeFill="background1" w:themeFillShade="D9"/>
          </w:tcPr>
          <w:p w14:paraId="7C25BD2B" w14:textId="77777777" w:rsidR="00DA0AD8" w:rsidRPr="0001383D" w:rsidRDefault="00DA0AD8" w:rsidP="002F0301">
            <w:pPr>
              <w:widowControl w:val="0"/>
              <w:spacing w:after="0" w:line="240" w:lineRule="auto"/>
              <w:rPr>
                <w:rFonts w:ascii="Arial" w:eastAsia="Times New Roman" w:hAnsi="Arial" w:cs="Arial"/>
                <w:b/>
                <w:bCs/>
                <w:noProof/>
                <w:snapToGrid w:val="0"/>
              </w:rPr>
            </w:pPr>
          </w:p>
        </w:tc>
      </w:tr>
      <w:tr w:rsidR="00DA0AD8" w:rsidRPr="0001383D" w14:paraId="734C274E" w14:textId="77777777" w:rsidTr="002F0301">
        <w:tblPrEx>
          <w:tblBorders>
            <w:top w:val="none" w:sz="0" w:space="0" w:color="auto"/>
            <w:left w:val="none" w:sz="0" w:space="0" w:color="auto"/>
            <w:bottom w:val="none" w:sz="0" w:space="0" w:color="auto"/>
            <w:right w:val="none" w:sz="0" w:space="0" w:color="auto"/>
          </w:tblBorders>
        </w:tblPrEx>
        <w:trPr>
          <w:trHeight w:val="291"/>
        </w:trPr>
        <w:tc>
          <w:tcPr>
            <w:tcW w:w="4358" w:type="dxa"/>
            <w:gridSpan w:val="3"/>
            <w:tcBorders>
              <w:top w:val="single" w:sz="4" w:space="0" w:color="auto"/>
              <w:left w:val="single" w:sz="4" w:space="0" w:color="auto"/>
              <w:bottom w:val="single" w:sz="4" w:space="0" w:color="auto"/>
            </w:tcBorders>
          </w:tcPr>
          <w:p w14:paraId="2C0D8643" w14:textId="77777777" w:rsidR="00DA0AD8" w:rsidRPr="0001383D" w:rsidRDefault="00DA0AD8" w:rsidP="002F0301">
            <w:pPr>
              <w:widowControl w:val="0"/>
              <w:spacing w:after="0" w:line="240" w:lineRule="auto"/>
              <w:rPr>
                <w:rFonts w:ascii="Arial" w:eastAsia="Times New Roman" w:hAnsi="Arial" w:cs="Arial"/>
                <w:noProof/>
                <w:snapToGrid w:val="0"/>
              </w:rPr>
            </w:pPr>
            <w:r w:rsidRPr="0001383D">
              <w:rPr>
                <w:rFonts w:ascii="Arial" w:eastAsia="Times New Roman" w:hAnsi="Arial" w:cs="Arial"/>
                <w:b/>
                <w:bCs/>
                <w:noProof/>
                <w:snapToGrid w:val="0"/>
              </w:rPr>
              <w:t xml:space="preserve">Description of Incident or Grievance: </w:t>
            </w:r>
          </w:p>
        </w:tc>
        <w:tc>
          <w:tcPr>
            <w:tcW w:w="5429" w:type="dxa"/>
            <w:gridSpan w:val="2"/>
            <w:tcBorders>
              <w:top w:val="single" w:sz="4" w:space="0" w:color="auto"/>
              <w:bottom w:val="single" w:sz="4" w:space="0" w:color="auto"/>
              <w:right w:val="single" w:sz="4" w:space="0" w:color="auto"/>
            </w:tcBorders>
          </w:tcPr>
          <w:p w14:paraId="1DE47EC6" w14:textId="77777777" w:rsidR="00DA0AD8" w:rsidRPr="0001383D" w:rsidRDefault="00DA0AD8" w:rsidP="002F0301">
            <w:pPr>
              <w:widowControl w:val="0"/>
              <w:spacing w:after="0" w:line="240" w:lineRule="auto"/>
              <w:rPr>
                <w:rFonts w:ascii="Arial" w:eastAsia="Times New Roman" w:hAnsi="Arial" w:cs="Arial"/>
                <w:noProof/>
                <w:snapToGrid w:val="0"/>
              </w:rPr>
            </w:pPr>
            <w:r w:rsidRPr="0001383D">
              <w:rPr>
                <w:rFonts w:ascii="Arial" w:eastAsia="Times New Roman" w:hAnsi="Arial" w:cs="Arial"/>
                <w:noProof/>
                <w:snapToGrid w:val="0"/>
              </w:rPr>
              <w:t>What happened?  Where did it happen?  Who did it happen to?  What is the result of the problem?</w:t>
            </w:r>
          </w:p>
          <w:p w14:paraId="61E041E0" w14:textId="77777777" w:rsidR="00DA0AD8" w:rsidRPr="0001383D" w:rsidRDefault="00DA0AD8" w:rsidP="002F0301">
            <w:pPr>
              <w:widowControl w:val="0"/>
              <w:spacing w:after="0" w:line="240" w:lineRule="auto"/>
              <w:rPr>
                <w:rFonts w:ascii="Arial" w:eastAsia="Times New Roman" w:hAnsi="Arial" w:cs="Arial"/>
                <w:noProof/>
                <w:snapToGrid w:val="0"/>
              </w:rPr>
            </w:pPr>
          </w:p>
        </w:tc>
      </w:tr>
      <w:tr w:rsidR="00DA0AD8" w:rsidRPr="0001383D" w14:paraId="76C643C1" w14:textId="77777777" w:rsidTr="002F0301">
        <w:tblPrEx>
          <w:tblBorders>
            <w:top w:val="none" w:sz="0" w:space="0" w:color="auto"/>
            <w:left w:val="none" w:sz="0" w:space="0" w:color="auto"/>
            <w:bottom w:val="none" w:sz="0" w:space="0" w:color="auto"/>
            <w:right w:val="none" w:sz="0" w:space="0" w:color="auto"/>
          </w:tblBorders>
        </w:tblPrEx>
        <w:trPr>
          <w:trHeight w:val="242"/>
        </w:trPr>
        <w:tc>
          <w:tcPr>
            <w:tcW w:w="9787" w:type="dxa"/>
            <w:gridSpan w:val="5"/>
            <w:tcBorders>
              <w:top w:val="single" w:sz="4" w:space="0" w:color="auto"/>
              <w:left w:val="single" w:sz="4" w:space="0" w:color="auto"/>
              <w:bottom w:val="single" w:sz="4" w:space="0" w:color="auto"/>
              <w:right w:val="single" w:sz="4" w:space="0" w:color="auto"/>
            </w:tcBorders>
          </w:tcPr>
          <w:p w14:paraId="4B8CE1FB" w14:textId="77777777" w:rsidR="00DA0AD8" w:rsidRPr="0001383D" w:rsidRDefault="00DA0AD8" w:rsidP="002F0301">
            <w:pPr>
              <w:widowControl w:val="0"/>
              <w:spacing w:after="0" w:line="240" w:lineRule="auto"/>
              <w:rPr>
                <w:rFonts w:ascii="Arial" w:eastAsia="Times New Roman" w:hAnsi="Arial" w:cs="Arial"/>
                <w:noProof/>
                <w:snapToGrid w:val="0"/>
              </w:rPr>
            </w:pPr>
          </w:p>
        </w:tc>
      </w:tr>
      <w:tr w:rsidR="00DA0AD8" w:rsidRPr="0001383D" w14:paraId="5AC3DD16" w14:textId="77777777" w:rsidTr="002F0301">
        <w:tblPrEx>
          <w:tblBorders>
            <w:top w:val="none" w:sz="0" w:space="0" w:color="auto"/>
            <w:left w:val="none" w:sz="0" w:space="0" w:color="auto"/>
            <w:bottom w:val="none" w:sz="0" w:space="0" w:color="auto"/>
            <w:right w:val="none" w:sz="0" w:space="0" w:color="auto"/>
          </w:tblBorders>
        </w:tblPrEx>
        <w:trPr>
          <w:trHeight w:val="291"/>
        </w:trPr>
        <w:tc>
          <w:tcPr>
            <w:tcW w:w="3086" w:type="dxa"/>
            <w:gridSpan w:val="2"/>
            <w:tcBorders>
              <w:top w:val="single" w:sz="4" w:space="0" w:color="auto"/>
              <w:left w:val="single" w:sz="4" w:space="0" w:color="auto"/>
              <w:bottom w:val="single" w:sz="4" w:space="0" w:color="auto"/>
              <w:right w:val="single" w:sz="4" w:space="0" w:color="auto"/>
            </w:tcBorders>
          </w:tcPr>
          <w:p w14:paraId="2F2240B2" w14:textId="77777777" w:rsidR="00DA0AD8" w:rsidRPr="0001383D" w:rsidRDefault="00DA0AD8" w:rsidP="002F0301">
            <w:pPr>
              <w:widowControl w:val="0"/>
              <w:spacing w:after="0" w:line="240" w:lineRule="auto"/>
              <w:rPr>
                <w:rFonts w:ascii="Arial" w:eastAsia="Times New Roman" w:hAnsi="Arial" w:cs="Arial"/>
                <w:b/>
                <w:bCs/>
                <w:noProof/>
                <w:snapToGrid w:val="0"/>
              </w:rPr>
            </w:pPr>
            <w:r w:rsidRPr="0001383D">
              <w:rPr>
                <w:rFonts w:ascii="Arial" w:eastAsia="Times New Roman" w:hAnsi="Arial" w:cs="Arial"/>
                <w:b/>
                <w:bCs/>
                <w:noProof/>
                <w:snapToGrid w:val="0"/>
              </w:rPr>
              <w:t>Date of Incident/Grievance</w:t>
            </w:r>
          </w:p>
          <w:p w14:paraId="5018B0A0" w14:textId="77777777" w:rsidR="00DA0AD8" w:rsidRPr="0001383D" w:rsidRDefault="00DA0AD8" w:rsidP="002F0301">
            <w:pPr>
              <w:widowControl w:val="0"/>
              <w:spacing w:after="0" w:line="240" w:lineRule="auto"/>
              <w:rPr>
                <w:rFonts w:ascii="Arial" w:eastAsia="Times New Roman" w:hAnsi="Arial" w:cs="Arial"/>
                <w:noProof/>
                <w:snapToGrid w:val="0"/>
              </w:rPr>
            </w:pPr>
          </w:p>
        </w:tc>
        <w:tc>
          <w:tcPr>
            <w:tcW w:w="6701" w:type="dxa"/>
            <w:gridSpan w:val="3"/>
            <w:tcBorders>
              <w:top w:val="single" w:sz="4" w:space="0" w:color="auto"/>
              <w:left w:val="single" w:sz="4" w:space="0" w:color="auto"/>
              <w:bottom w:val="single" w:sz="4" w:space="0" w:color="auto"/>
              <w:right w:val="single" w:sz="4" w:space="0" w:color="auto"/>
            </w:tcBorders>
          </w:tcPr>
          <w:p w14:paraId="5E3CBA4C" w14:textId="77777777" w:rsidR="00DA0AD8" w:rsidRPr="0001383D" w:rsidRDefault="00DA0AD8" w:rsidP="002F0301">
            <w:pPr>
              <w:widowControl w:val="0"/>
              <w:spacing w:after="0" w:line="240" w:lineRule="auto"/>
              <w:rPr>
                <w:rFonts w:ascii="Arial" w:eastAsia="Times New Roman" w:hAnsi="Arial" w:cs="Arial"/>
                <w:noProof/>
                <w:snapToGrid w:val="0"/>
              </w:rPr>
            </w:pPr>
          </w:p>
        </w:tc>
      </w:tr>
      <w:tr w:rsidR="00DA0AD8" w:rsidRPr="0001383D" w14:paraId="0CFF5697" w14:textId="77777777" w:rsidTr="002F0301">
        <w:tblPrEx>
          <w:tblBorders>
            <w:top w:val="none" w:sz="0" w:space="0" w:color="auto"/>
            <w:left w:val="none" w:sz="0" w:space="0" w:color="auto"/>
            <w:bottom w:val="none" w:sz="0" w:space="0" w:color="auto"/>
            <w:right w:val="none" w:sz="0" w:space="0" w:color="auto"/>
          </w:tblBorders>
        </w:tblPrEx>
        <w:trPr>
          <w:trHeight w:val="291"/>
        </w:trPr>
        <w:tc>
          <w:tcPr>
            <w:tcW w:w="3086" w:type="dxa"/>
            <w:gridSpan w:val="2"/>
            <w:tcBorders>
              <w:top w:val="single" w:sz="4" w:space="0" w:color="auto"/>
              <w:left w:val="single" w:sz="4" w:space="0" w:color="auto"/>
              <w:bottom w:val="single" w:sz="4" w:space="0" w:color="auto"/>
              <w:right w:val="single" w:sz="4" w:space="0" w:color="auto"/>
            </w:tcBorders>
          </w:tcPr>
          <w:p w14:paraId="270568EA" w14:textId="77777777" w:rsidR="00DA0AD8" w:rsidRPr="0001383D" w:rsidRDefault="00DA0AD8" w:rsidP="002F0301">
            <w:pPr>
              <w:widowControl w:val="0"/>
              <w:spacing w:after="0" w:line="240" w:lineRule="auto"/>
              <w:rPr>
                <w:rFonts w:ascii="Arial" w:eastAsia="Times New Roman" w:hAnsi="Arial" w:cs="Arial"/>
                <w:b/>
                <w:bCs/>
                <w:noProof/>
                <w:snapToGrid w:val="0"/>
              </w:rPr>
            </w:pPr>
          </w:p>
        </w:tc>
        <w:tc>
          <w:tcPr>
            <w:tcW w:w="6701" w:type="dxa"/>
            <w:gridSpan w:val="3"/>
            <w:tcBorders>
              <w:top w:val="single" w:sz="4" w:space="0" w:color="auto"/>
              <w:left w:val="single" w:sz="4" w:space="0" w:color="auto"/>
              <w:bottom w:val="single" w:sz="4" w:space="0" w:color="auto"/>
              <w:right w:val="single" w:sz="4" w:space="0" w:color="auto"/>
            </w:tcBorders>
          </w:tcPr>
          <w:p w14:paraId="15969D45" w14:textId="77777777" w:rsidR="00DA0AD8" w:rsidRPr="0001383D" w:rsidRDefault="00DA0AD8" w:rsidP="00DA0AD8">
            <w:pPr>
              <w:widowControl w:val="0"/>
              <w:numPr>
                <w:ilvl w:val="0"/>
                <w:numId w:val="13"/>
              </w:numPr>
              <w:spacing w:after="0" w:line="240" w:lineRule="auto"/>
              <w:jc w:val="both"/>
              <w:rPr>
                <w:rFonts w:ascii="Arial" w:eastAsia="Times New Roman" w:hAnsi="Arial" w:cs="Arial"/>
                <w:b/>
                <w:bCs/>
                <w:noProof/>
                <w:snapToGrid w:val="0"/>
              </w:rPr>
            </w:pPr>
            <w:r w:rsidRPr="0001383D">
              <w:rPr>
                <w:rFonts w:ascii="Arial" w:eastAsia="Times New Roman" w:hAnsi="Arial" w:cs="Arial"/>
                <w:b/>
                <w:bCs/>
                <w:noProof/>
                <w:snapToGrid w:val="0"/>
              </w:rPr>
              <w:t>One time incident/grievance (date _______________)</w:t>
            </w:r>
          </w:p>
          <w:p w14:paraId="4E1C25C0" w14:textId="77777777" w:rsidR="00DA0AD8" w:rsidRPr="0001383D" w:rsidRDefault="00DA0AD8" w:rsidP="00DA0AD8">
            <w:pPr>
              <w:widowControl w:val="0"/>
              <w:numPr>
                <w:ilvl w:val="0"/>
                <w:numId w:val="13"/>
              </w:numPr>
              <w:spacing w:after="0" w:line="240" w:lineRule="auto"/>
              <w:jc w:val="both"/>
              <w:rPr>
                <w:rFonts w:ascii="Arial" w:eastAsia="Times New Roman" w:hAnsi="Arial" w:cs="Arial"/>
                <w:b/>
                <w:bCs/>
                <w:noProof/>
                <w:snapToGrid w:val="0"/>
              </w:rPr>
            </w:pPr>
            <w:r w:rsidRPr="0001383D">
              <w:rPr>
                <w:rFonts w:ascii="Arial" w:eastAsia="Times New Roman" w:hAnsi="Arial" w:cs="Arial"/>
                <w:b/>
                <w:bCs/>
                <w:noProof/>
                <w:snapToGrid w:val="0"/>
              </w:rPr>
              <w:t>Happened more than once (how many times? _____)</w:t>
            </w:r>
          </w:p>
          <w:p w14:paraId="28E10DBE" w14:textId="77777777" w:rsidR="00DA0AD8" w:rsidRPr="0001383D" w:rsidRDefault="00DA0AD8" w:rsidP="00DA0AD8">
            <w:pPr>
              <w:widowControl w:val="0"/>
              <w:numPr>
                <w:ilvl w:val="0"/>
                <w:numId w:val="13"/>
              </w:numPr>
              <w:spacing w:after="0" w:line="240" w:lineRule="auto"/>
              <w:jc w:val="both"/>
              <w:rPr>
                <w:rFonts w:ascii="Arial" w:eastAsia="Times New Roman" w:hAnsi="Arial" w:cs="Arial"/>
                <w:b/>
                <w:bCs/>
                <w:noProof/>
                <w:snapToGrid w:val="0"/>
              </w:rPr>
            </w:pPr>
            <w:r w:rsidRPr="0001383D">
              <w:rPr>
                <w:rFonts w:ascii="Arial" w:eastAsia="Times New Roman" w:hAnsi="Arial" w:cs="Arial"/>
                <w:b/>
                <w:bCs/>
                <w:noProof/>
                <w:snapToGrid w:val="0"/>
              </w:rPr>
              <w:t>On-going (currently experiencing problem)</w:t>
            </w:r>
          </w:p>
          <w:p w14:paraId="5CD90771" w14:textId="77777777" w:rsidR="00DA0AD8" w:rsidRPr="0001383D" w:rsidRDefault="00DA0AD8" w:rsidP="002F0301">
            <w:pPr>
              <w:widowControl w:val="0"/>
              <w:spacing w:after="0" w:line="240" w:lineRule="auto"/>
              <w:ind w:left="360"/>
              <w:rPr>
                <w:rFonts w:ascii="Arial" w:eastAsia="Times New Roman" w:hAnsi="Arial" w:cs="Arial"/>
                <w:b/>
                <w:bCs/>
                <w:noProof/>
                <w:snapToGrid w:val="0"/>
              </w:rPr>
            </w:pPr>
          </w:p>
        </w:tc>
      </w:tr>
      <w:tr w:rsidR="00DA0AD8" w:rsidRPr="0001383D" w14:paraId="5C5B465A" w14:textId="77777777" w:rsidTr="002F0301">
        <w:trPr>
          <w:trHeight w:val="209"/>
        </w:trPr>
        <w:tc>
          <w:tcPr>
            <w:tcW w:w="2520" w:type="dxa"/>
            <w:tcBorders>
              <w:top w:val="single" w:sz="4" w:space="0" w:color="auto"/>
              <w:bottom w:val="single" w:sz="4" w:space="0" w:color="auto"/>
            </w:tcBorders>
            <w:shd w:val="clear" w:color="auto" w:fill="D9D9D9" w:themeFill="background1" w:themeFillShade="D9"/>
          </w:tcPr>
          <w:p w14:paraId="3AA99ED8" w14:textId="77777777" w:rsidR="00DA0AD8" w:rsidRPr="0001383D" w:rsidRDefault="00DA0AD8" w:rsidP="002F0301">
            <w:pPr>
              <w:widowControl w:val="0"/>
              <w:spacing w:after="0" w:line="240" w:lineRule="auto"/>
              <w:rPr>
                <w:rFonts w:ascii="Arial" w:eastAsia="Times New Roman" w:hAnsi="Arial" w:cs="Arial"/>
                <w:b/>
                <w:bCs/>
                <w:noProof/>
                <w:snapToGrid w:val="0"/>
              </w:rPr>
            </w:pPr>
          </w:p>
        </w:tc>
        <w:tc>
          <w:tcPr>
            <w:tcW w:w="7267" w:type="dxa"/>
            <w:gridSpan w:val="4"/>
            <w:tcBorders>
              <w:top w:val="single" w:sz="4" w:space="0" w:color="auto"/>
              <w:bottom w:val="single" w:sz="4" w:space="0" w:color="auto"/>
            </w:tcBorders>
            <w:shd w:val="clear" w:color="auto" w:fill="D9D9D9" w:themeFill="background1" w:themeFillShade="D9"/>
          </w:tcPr>
          <w:p w14:paraId="183FA2F5" w14:textId="77777777" w:rsidR="00DA0AD8" w:rsidRPr="0001383D" w:rsidRDefault="00DA0AD8" w:rsidP="002F0301">
            <w:pPr>
              <w:widowControl w:val="0"/>
              <w:spacing w:after="0" w:line="240" w:lineRule="auto"/>
              <w:rPr>
                <w:rFonts w:ascii="Arial" w:eastAsia="Times New Roman" w:hAnsi="Arial" w:cs="Arial"/>
                <w:b/>
                <w:bCs/>
                <w:noProof/>
                <w:snapToGrid w:val="0"/>
              </w:rPr>
            </w:pPr>
          </w:p>
        </w:tc>
      </w:tr>
      <w:tr w:rsidR="00DA0AD8" w:rsidRPr="0001383D" w14:paraId="794A7F12" w14:textId="77777777" w:rsidTr="002F0301">
        <w:tblPrEx>
          <w:tblBorders>
            <w:top w:val="none" w:sz="0" w:space="0" w:color="auto"/>
            <w:left w:val="none" w:sz="0" w:space="0" w:color="auto"/>
            <w:bottom w:val="none" w:sz="0" w:space="0" w:color="auto"/>
            <w:right w:val="none" w:sz="0" w:space="0" w:color="auto"/>
          </w:tblBorders>
        </w:tblPrEx>
        <w:trPr>
          <w:trHeight w:val="291"/>
        </w:trPr>
        <w:tc>
          <w:tcPr>
            <w:tcW w:w="6175" w:type="dxa"/>
            <w:gridSpan w:val="4"/>
            <w:tcBorders>
              <w:top w:val="single" w:sz="4" w:space="0" w:color="auto"/>
              <w:left w:val="single" w:sz="4" w:space="0" w:color="auto"/>
              <w:bottom w:val="single" w:sz="4" w:space="0" w:color="auto"/>
            </w:tcBorders>
          </w:tcPr>
          <w:p w14:paraId="34A6D120" w14:textId="77777777" w:rsidR="00DA0AD8" w:rsidRPr="0001383D" w:rsidRDefault="00DA0AD8" w:rsidP="002F0301">
            <w:pPr>
              <w:widowControl w:val="0"/>
              <w:spacing w:after="0" w:line="240" w:lineRule="auto"/>
              <w:rPr>
                <w:rFonts w:ascii="Arial" w:eastAsia="Times New Roman" w:hAnsi="Arial" w:cs="Arial"/>
                <w:noProof/>
                <w:snapToGrid w:val="0"/>
              </w:rPr>
            </w:pPr>
            <w:r w:rsidRPr="0001383D">
              <w:rPr>
                <w:rFonts w:ascii="Arial" w:eastAsia="Times New Roman" w:hAnsi="Arial" w:cs="Arial"/>
                <w:b/>
                <w:bCs/>
                <w:noProof/>
                <w:snapToGrid w:val="0"/>
              </w:rPr>
              <w:t xml:space="preserve">What would you like to see happen to resolve the problem? </w:t>
            </w:r>
          </w:p>
        </w:tc>
        <w:tc>
          <w:tcPr>
            <w:tcW w:w="3612" w:type="dxa"/>
            <w:tcBorders>
              <w:top w:val="single" w:sz="4" w:space="0" w:color="auto"/>
              <w:bottom w:val="single" w:sz="4" w:space="0" w:color="auto"/>
              <w:right w:val="single" w:sz="4" w:space="0" w:color="auto"/>
            </w:tcBorders>
          </w:tcPr>
          <w:p w14:paraId="7EB177B6" w14:textId="77777777" w:rsidR="00DA0AD8" w:rsidRPr="0001383D" w:rsidRDefault="00DA0AD8" w:rsidP="002F0301">
            <w:pPr>
              <w:widowControl w:val="0"/>
              <w:spacing w:after="0" w:line="240" w:lineRule="auto"/>
              <w:rPr>
                <w:rFonts w:ascii="Arial" w:eastAsia="Times New Roman" w:hAnsi="Arial" w:cs="Arial"/>
                <w:noProof/>
                <w:snapToGrid w:val="0"/>
              </w:rPr>
            </w:pPr>
          </w:p>
        </w:tc>
      </w:tr>
      <w:tr w:rsidR="00DA0AD8" w:rsidRPr="0001383D" w14:paraId="2ADD6D95" w14:textId="77777777" w:rsidTr="002F0301">
        <w:tblPrEx>
          <w:tblBorders>
            <w:top w:val="none" w:sz="0" w:space="0" w:color="auto"/>
            <w:left w:val="none" w:sz="0" w:space="0" w:color="auto"/>
            <w:bottom w:val="none" w:sz="0" w:space="0" w:color="auto"/>
            <w:right w:val="none" w:sz="0" w:space="0" w:color="auto"/>
          </w:tblBorders>
        </w:tblPrEx>
        <w:trPr>
          <w:trHeight w:val="908"/>
        </w:trPr>
        <w:tc>
          <w:tcPr>
            <w:tcW w:w="9787" w:type="dxa"/>
            <w:gridSpan w:val="5"/>
            <w:tcBorders>
              <w:top w:val="single" w:sz="4" w:space="0" w:color="auto"/>
              <w:left w:val="single" w:sz="4" w:space="0" w:color="auto"/>
              <w:bottom w:val="single" w:sz="4" w:space="0" w:color="auto"/>
              <w:right w:val="single" w:sz="4" w:space="0" w:color="auto"/>
            </w:tcBorders>
          </w:tcPr>
          <w:p w14:paraId="39F9BC6B" w14:textId="77777777" w:rsidR="00DA0AD8" w:rsidRPr="0001383D" w:rsidRDefault="00DA0AD8" w:rsidP="002F0301">
            <w:pPr>
              <w:widowControl w:val="0"/>
              <w:spacing w:after="0" w:line="240" w:lineRule="auto"/>
              <w:ind w:left="2160" w:hanging="2586"/>
              <w:rPr>
                <w:rFonts w:ascii="Arial" w:eastAsia="Times New Roman" w:hAnsi="Arial" w:cs="Arial"/>
                <w:noProof/>
                <w:snapToGrid w:val="0"/>
              </w:rPr>
            </w:pPr>
            <w:r w:rsidRPr="0001383D">
              <w:rPr>
                <w:rFonts w:ascii="Arial" w:eastAsia="Times New Roman" w:hAnsi="Arial" w:cs="Arial"/>
                <w:noProof/>
                <w:snapToGrid w:val="0"/>
              </w:rPr>
              <w:t xml:space="preserve">        Signature:      _______________________________</w:t>
            </w:r>
          </w:p>
          <w:p w14:paraId="3CBE177C" w14:textId="77777777" w:rsidR="00DA0AD8" w:rsidRPr="0001383D" w:rsidRDefault="00DA0AD8" w:rsidP="002F0301">
            <w:pPr>
              <w:widowControl w:val="0"/>
              <w:spacing w:after="0" w:line="240" w:lineRule="auto"/>
              <w:ind w:left="2160" w:hanging="2586"/>
              <w:rPr>
                <w:rFonts w:ascii="Arial" w:eastAsia="Times New Roman" w:hAnsi="Arial" w:cs="Arial"/>
                <w:noProof/>
                <w:snapToGrid w:val="0"/>
              </w:rPr>
            </w:pPr>
          </w:p>
          <w:p w14:paraId="6397B5E1" w14:textId="77777777" w:rsidR="00DA0AD8" w:rsidRPr="0001383D" w:rsidRDefault="00DA0AD8" w:rsidP="002F0301">
            <w:pPr>
              <w:widowControl w:val="0"/>
              <w:spacing w:after="0" w:line="240" w:lineRule="auto"/>
              <w:ind w:left="-426"/>
              <w:rPr>
                <w:rFonts w:ascii="Arial" w:eastAsia="Times New Roman" w:hAnsi="Arial" w:cs="Arial"/>
                <w:noProof/>
                <w:snapToGrid w:val="0"/>
              </w:rPr>
            </w:pPr>
            <w:r w:rsidRPr="0001383D">
              <w:rPr>
                <w:rFonts w:ascii="Arial" w:eastAsia="Times New Roman" w:hAnsi="Arial" w:cs="Arial"/>
                <w:noProof/>
                <w:snapToGrid w:val="0"/>
              </w:rPr>
              <w:t xml:space="preserve">         Date:              _______________________________</w:t>
            </w:r>
          </w:p>
          <w:p w14:paraId="4E295DAB" w14:textId="77777777" w:rsidR="00DA0AD8" w:rsidRPr="0001383D" w:rsidRDefault="00DA0AD8" w:rsidP="002F0301">
            <w:pPr>
              <w:widowControl w:val="0"/>
              <w:spacing w:after="0" w:line="240" w:lineRule="auto"/>
              <w:ind w:left="-426"/>
              <w:rPr>
                <w:rFonts w:ascii="Arial" w:eastAsia="Times New Roman" w:hAnsi="Arial" w:cs="Arial"/>
                <w:noProof/>
                <w:snapToGrid w:val="0"/>
              </w:rPr>
            </w:pPr>
          </w:p>
          <w:p w14:paraId="23FB364D" w14:textId="77777777" w:rsidR="00DA0AD8" w:rsidRPr="0001383D" w:rsidRDefault="00DA0AD8" w:rsidP="002F0301">
            <w:pPr>
              <w:widowControl w:val="0"/>
              <w:spacing w:after="0" w:line="240" w:lineRule="auto"/>
              <w:ind w:left="2160" w:hanging="2586"/>
              <w:rPr>
                <w:rFonts w:ascii="Arial" w:eastAsia="Times New Roman" w:hAnsi="Arial" w:cs="Arial"/>
                <w:b/>
                <w:bCs/>
                <w:noProof/>
                <w:snapToGrid w:val="0"/>
              </w:rPr>
            </w:pPr>
            <w:r w:rsidRPr="0001383D">
              <w:rPr>
                <w:rFonts w:ascii="Arial" w:eastAsia="Times New Roman" w:hAnsi="Arial" w:cs="Arial"/>
                <w:b/>
                <w:bCs/>
                <w:noProof/>
                <w:snapToGrid w:val="0"/>
              </w:rPr>
              <w:t xml:space="preserve">         Please return this form to:</w:t>
            </w:r>
          </w:p>
          <w:p w14:paraId="775EDEE4" w14:textId="77777777" w:rsidR="00DA0AD8" w:rsidRPr="0001383D" w:rsidRDefault="00DA0AD8" w:rsidP="002F0301">
            <w:pPr>
              <w:widowControl w:val="0"/>
              <w:spacing w:after="0" w:line="240" w:lineRule="auto"/>
              <w:ind w:left="2160" w:hanging="2586"/>
              <w:rPr>
                <w:rFonts w:ascii="Arial" w:eastAsia="Times New Roman" w:hAnsi="Arial" w:cs="Arial"/>
                <w:noProof/>
                <w:snapToGrid w:val="0"/>
              </w:rPr>
            </w:pPr>
          </w:p>
          <w:p w14:paraId="0D99D681" w14:textId="77777777" w:rsidR="00DA0AD8" w:rsidRPr="0001383D" w:rsidRDefault="00DA0AD8" w:rsidP="002F0301">
            <w:pPr>
              <w:widowControl w:val="0"/>
              <w:spacing w:after="0" w:line="240" w:lineRule="auto"/>
              <w:ind w:left="2160" w:hanging="2586"/>
              <w:rPr>
                <w:rFonts w:ascii="Arial" w:eastAsia="Times New Roman" w:hAnsi="Arial" w:cs="Arial"/>
                <w:noProof/>
                <w:snapToGrid w:val="0"/>
              </w:rPr>
            </w:pPr>
            <w:r w:rsidRPr="0001383D">
              <w:rPr>
                <w:rFonts w:ascii="Arial" w:eastAsia="Times New Roman" w:hAnsi="Arial" w:cs="Arial"/>
                <w:noProof/>
                <w:snapToGrid w:val="0"/>
              </w:rPr>
              <w:t xml:space="preserve">         [name], Health and Safety Manager, or Community Liaison Officer [company name],</w:t>
            </w:r>
          </w:p>
          <w:p w14:paraId="61C6C823" w14:textId="77777777" w:rsidR="00DA0AD8" w:rsidRPr="0001383D" w:rsidRDefault="00DA0AD8" w:rsidP="002F0301">
            <w:pPr>
              <w:widowControl w:val="0"/>
              <w:spacing w:after="0" w:line="240" w:lineRule="auto"/>
              <w:ind w:left="2160" w:hanging="2586"/>
              <w:rPr>
                <w:rFonts w:ascii="Arial" w:eastAsia="Times New Roman" w:hAnsi="Arial" w:cs="Arial"/>
                <w:noProof/>
                <w:snapToGrid w:val="0"/>
              </w:rPr>
            </w:pPr>
          </w:p>
          <w:p w14:paraId="21F8C62D" w14:textId="77777777" w:rsidR="00DA0AD8" w:rsidRPr="0001383D" w:rsidRDefault="00DA0AD8" w:rsidP="002F0301">
            <w:pPr>
              <w:widowControl w:val="0"/>
              <w:spacing w:after="0" w:line="240" w:lineRule="auto"/>
              <w:ind w:left="2160" w:hanging="2586"/>
              <w:rPr>
                <w:rFonts w:ascii="Arial" w:eastAsia="Times New Roman" w:hAnsi="Arial" w:cs="Arial"/>
                <w:noProof/>
                <w:snapToGrid w:val="0"/>
              </w:rPr>
            </w:pPr>
            <w:r w:rsidRPr="0001383D">
              <w:rPr>
                <w:rFonts w:ascii="Arial" w:eastAsia="Times New Roman" w:hAnsi="Arial" w:cs="Arial"/>
                <w:noProof/>
                <w:snapToGrid w:val="0"/>
              </w:rPr>
              <w:t xml:space="preserve">          Address __________________________</w:t>
            </w:r>
          </w:p>
          <w:p w14:paraId="5FD76F8F" w14:textId="77777777" w:rsidR="00DA0AD8" w:rsidRPr="0001383D" w:rsidRDefault="00DA0AD8" w:rsidP="002F0301">
            <w:pPr>
              <w:widowControl w:val="0"/>
              <w:spacing w:after="0" w:line="240" w:lineRule="auto"/>
              <w:ind w:left="2160" w:hanging="2586"/>
              <w:rPr>
                <w:rFonts w:ascii="Arial" w:eastAsia="Times New Roman" w:hAnsi="Arial" w:cs="Arial"/>
                <w:noProof/>
                <w:snapToGrid w:val="0"/>
              </w:rPr>
            </w:pPr>
          </w:p>
          <w:p w14:paraId="66DF982A" w14:textId="77777777" w:rsidR="00DA0AD8" w:rsidRPr="0001383D" w:rsidRDefault="00DA0AD8" w:rsidP="002F0301">
            <w:pPr>
              <w:widowControl w:val="0"/>
              <w:spacing w:after="0" w:line="240" w:lineRule="auto"/>
              <w:ind w:left="2160" w:hanging="2586"/>
              <w:rPr>
                <w:rFonts w:ascii="Arial" w:eastAsia="Times New Roman" w:hAnsi="Arial" w:cs="Arial"/>
                <w:b/>
                <w:caps/>
                <w:noProof/>
                <w:kern w:val="28"/>
              </w:rPr>
            </w:pPr>
            <w:r w:rsidRPr="0001383D">
              <w:rPr>
                <w:rFonts w:ascii="Arial" w:eastAsia="Times New Roman" w:hAnsi="Arial" w:cs="Arial"/>
                <w:noProof/>
                <w:snapToGrid w:val="0"/>
              </w:rPr>
              <w:t xml:space="preserve">          Tel.: _________ or E-mail: _________</w:t>
            </w:r>
          </w:p>
        </w:tc>
      </w:tr>
    </w:tbl>
    <w:p w14:paraId="49ADFC39" w14:textId="7E3FD75F" w:rsidR="00E35C75" w:rsidRPr="005C5A1E" w:rsidRDefault="00E35C75" w:rsidP="00DA0AD8">
      <w:pPr>
        <w:rPr>
          <w:rFonts w:ascii="Arial" w:hAnsi="Arial" w:cs="Arial"/>
        </w:rPr>
      </w:pPr>
    </w:p>
    <w:sectPr w:rsidR="00E35C75" w:rsidRPr="005C5A1E" w:rsidSect="00DA0AD8">
      <w:pgSz w:w="11906" w:h="16838" w:code="9"/>
      <w:pgMar w:top="1411" w:right="1310" w:bottom="1138" w:left="1310" w:header="70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B2AA" w14:textId="77777777" w:rsidR="009E50B6" w:rsidRDefault="009E50B6" w:rsidP="00B42DEC">
      <w:pPr>
        <w:spacing w:after="0" w:line="240" w:lineRule="auto"/>
      </w:pPr>
      <w:r>
        <w:separator/>
      </w:r>
    </w:p>
  </w:endnote>
  <w:endnote w:type="continuationSeparator" w:id="0">
    <w:p w14:paraId="27D444D2" w14:textId="77777777" w:rsidR="009E50B6" w:rsidRDefault="009E50B6" w:rsidP="00B4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BFDA" w14:textId="77777777" w:rsidR="00DD3AE7" w:rsidRPr="00910203" w:rsidRDefault="00DD3AE7" w:rsidP="00910203">
    <w:pPr>
      <w:pStyle w:val="Footer"/>
      <w:tabs>
        <w:tab w:val="left" w:pos="5387"/>
      </w:tabs>
    </w:pPr>
    <w:r>
      <w:rPr>
        <w:noProof/>
        <w:lang w:val="en-US"/>
      </w:rPr>
      <mc:AlternateContent>
        <mc:Choice Requires="wps">
          <w:drawing>
            <wp:anchor distT="0" distB="0" distL="114300" distR="114300" simplePos="0" relativeHeight="251676672" behindDoc="0" locked="1" layoutInCell="1" allowOverlap="1" wp14:anchorId="34740B33" wp14:editId="62DE7280">
              <wp:simplePos x="0" y="0"/>
              <wp:positionH relativeFrom="page">
                <wp:posOffset>4191000</wp:posOffset>
              </wp:positionH>
              <wp:positionV relativeFrom="page">
                <wp:posOffset>10207625</wp:posOffset>
              </wp:positionV>
              <wp:extent cx="0" cy="125730"/>
              <wp:effectExtent l="0" t="0" r="38100" b="26670"/>
              <wp:wrapNone/>
              <wp:docPr id="1" name="shp_Vertical_Line"/>
              <wp:cNvGraphicFramePr/>
              <a:graphic xmlns:a="http://schemas.openxmlformats.org/drawingml/2006/main">
                <a:graphicData uri="http://schemas.microsoft.com/office/word/2010/wordprocessingShape">
                  <wps:wsp>
                    <wps:cNvCnPr/>
                    <wps:spPr>
                      <a:xfrm>
                        <a:off x="0" y="0"/>
                        <a:ext cx="0" cy="12573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hp_Vertical_Line" style="position:absolute;z-index:2516766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weight=".5pt" from="330pt,803.75pt" to="330pt,813.65pt" w14:anchorId="38D70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">
              <v:stroke joinstyle="miter"/>
              <w10:wrap anchorx="page" anchory="page"/>
              <w10:anchorlock/>
            </v:line>
          </w:pict>
        </mc:Fallback>
      </mc:AlternateContent>
    </w:r>
    <w:r>
      <w:tab/>
    </w:r>
    <w:r>
      <w:fldChar w:fldCharType="begin"/>
    </w:r>
    <w:r>
      <w:instrText xml:space="preserve"> PAGE   \* MERGEFORMAT </w:instrText>
    </w:r>
    <w:r>
      <w:fldChar w:fldCharType="separate"/>
    </w:r>
    <w:r>
      <w:t>17</w:t>
    </w:r>
    <w:r>
      <w:fldChar w:fldCharType="end"/>
    </w:r>
    <w:r>
      <w:tab/>
    </w:r>
    <w:sdt>
      <w:sdtPr>
        <w:alias w:val="ShortTitle"/>
        <w:tag w:val="tagShortTitle"/>
        <w:id w:val="-2000958638"/>
      </w:sdtP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FC2F" w14:textId="6059A606" w:rsidR="00DD3AE7" w:rsidRPr="00910203" w:rsidRDefault="00DD3AE7" w:rsidP="00910203">
    <w:pPr>
      <w:pStyle w:val="Footer"/>
      <w:tabs>
        <w:tab w:val="left" w:pos="5387"/>
      </w:tabs>
    </w:pPr>
    <w:r>
      <w:rPr>
        <w:noProof/>
        <w:lang w:val="en-US"/>
      </w:rPr>
      <mc:AlternateContent>
        <mc:Choice Requires="wps">
          <w:drawing>
            <wp:anchor distT="0" distB="0" distL="114300" distR="114300" simplePos="0" relativeHeight="251678720" behindDoc="0" locked="1" layoutInCell="1" allowOverlap="1" wp14:anchorId="5C13852C" wp14:editId="73E8D03C">
              <wp:simplePos x="0" y="0"/>
              <wp:positionH relativeFrom="page">
                <wp:posOffset>4191000</wp:posOffset>
              </wp:positionH>
              <wp:positionV relativeFrom="page">
                <wp:posOffset>10207625</wp:posOffset>
              </wp:positionV>
              <wp:extent cx="0" cy="125730"/>
              <wp:effectExtent l="0" t="0" r="38100" b="26670"/>
              <wp:wrapNone/>
              <wp:docPr id="2" name="shp_Vertical_Line"/>
              <wp:cNvGraphicFramePr/>
              <a:graphic xmlns:a="http://schemas.openxmlformats.org/drawingml/2006/main">
                <a:graphicData uri="http://schemas.microsoft.com/office/word/2010/wordprocessingShape">
                  <wps:wsp>
                    <wps:cNvCnPr/>
                    <wps:spPr>
                      <a:xfrm>
                        <a:off x="0" y="0"/>
                        <a:ext cx="0" cy="12573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hp_Vertical_Line" style="position:absolute;z-index:2516787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weight=".5pt" from="330pt,803.75pt" to="330pt,813.65pt" w14:anchorId="752E0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">
              <v:stroke joinstyle="miter"/>
              <w10:wrap anchorx="page" anchory="page"/>
              <w10:anchorlock/>
            </v:line>
          </w:pict>
        </mc:Fallback>
      </mc:AlternateContent>
    </w:r>
    <w:r>
      <w:tab/>
    </w:r>
    <w:r>
      <w:fldChar w:fldCharType="begin"/>
    </w:r>
    <w:r>
      <w:instrText xml:space="preserve"> PAGE   \* MERGEFORMAT </w:instrText>
    </w:r>
    <w:r>
      <w:fldChar w:fldCharType="separate"/>
    </w:r>
    <w:r w:rsidR="00AF3F4A">
      <w:rPr>
        <w:noProof/>
      </w:rPr>
      <w:t>15</w:t>
    </w:r>
    <w:r>
      <w:fldChar w:fldCharType="end"/>
    </w:r>
    <w:r>
      <w:tab/>
    </w:r>
    <w:sdt>
      <w:sdtPr>
        <w:alias w:val="ShortTitle"/>
        <w:tag w:val="tagShortTitle"/>
        <w:id w:val="-1510903713"/>
      </w:sdtP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9863" w14:textId="6E0C764A" w:rsidR="00DD3AE7" w:rsidRPr="00910203" w:rsidRDefault="00DD3AE7" w:rsidP="00910203">
    <w:pPr>
      <w:pStyle w:val="Footer"/>
      <w:tabs>
        <w:tab w:val="left" w:pos="5387"/>
      </w:tabs>
    </w:pPr>
    <w:sdt>
      <w:sdtPr>
        <w:alias w:val="FooterDocID"/>
        <w:tag w:val="cTAGFooterDocID"/>
        <w:id w:val="229203765"/>
        <w:placeholder>
          <w:docPart w:val="5CE7AF3F33804CE9831031DBD102C1E8"/>
        </w:placeholder>
        <w:showingPlcHdr/>
      </w:sdtPr>
      <w:sdtContent>
        <w:r w:rsidRPr="009450EB">
          <w:rPr>
            <w:rStyle w:val="PlaceholderText"/>
          </w:rPr>
          <w:t>FooterDocID</w:t>
        </w:r>
      </w:sdtContent>
    </w:sdt>
    <w:r>
      <w:rPr>
        <w:noProof/>
        <w:lang w:val="en-US"/>
      </w:rPr>
      <mc:AlternateContent>
        <mc:Choice Requires="wps">
          <w:drawing>
            <wp:anchor distT="0" distB="0" distL="114300" distR="114300" simplePos="0" relativeHeight="251670528" behindDoc="0" locked="1" layoutInCell="1" allowOverlap="1" wp14:anchorId="3538B92A" wp14:editId="5C243F59">
              <wp:simplePos x="0" y="0"/>
              <wp:positionH relativeFrom="page">
                <wp:posOffset>4191000</wp:posOffset>
              </wp:positionH>
              <wp:positionV relativeFrom="page">
                <wp:posOffset>10207625</wp:posOffset>
              </wp:positionV>
              <wp:extent cx="0" cy="125730"/>
              <wp:effectExtent l="0" t="0" r="38100" b="26670"/>
              <wp:wrapNone/>
              <wp:docPr id="8" name="shp_Vertical_Line"/>
              <wp:cNvGraphicFramePr/>
              <a:graphic xmlns:a="http://schemas.openxmlformats.org/drawingml/2006/main">
                <a:graphicData uri="http://schemas.microsoft.com/office/word/2010/wordprocessingShape">
                  <wps:wsp>
                    <wps:cNvCnPr/>
                    <wps:spPr>
                      <a:xfrm>
                        <a:off x="0" y="0"/>
                        <a:ext cx="0" cy="12573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14="http://schemas.microsoft.com/office/drawing/2010/main" xmlns:pic="http://schemas.openxmlformats.org/drawingml/2006/picture" xmlns:a="http://schemas.openxmlformats.org/drawingml/2006/main">
          <w:pict>
            <v:line id="shp_Vertical_Line" style="position:absolute;z-index:2516705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weight=".5pt" from="330pt,803.75pt" to="330pt,813.65pt" w14:anchorId="790B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">
              <v:stroke joinstyle="miter"/>
              <w10:wrap anchorx="page" anchory="page"/>
              <w10:anchorlock/>
            </v:line>
          </w:pict>
        </mc:Fallback>
      </mc:AlternateContent>
    </w:r>
    <w:r>
      <w:tab/>
    </w:r>
    <w:r w:rsidRPr="009C4A6C">
      <w:rPr>
        <w:noProof/>
        <w:lang w:val="en-US"/>
      </w:rPr>
      <w:drawing>
        <wp:anchor distT="0" distB="0" distL="114300" distR="114300" simplePos="0" relativeHeight="251671552" behindDoc="0" locked="1" layoutInCell="1" allowOverlap="1" wp14:anchorId="759F10EC" wp14:editId="72591489">
          <wp:simplePos x="0" y="0"/>
          <wp:positionH relativeFrom="margin">
            <wp:align>center</wp:align>
          </wp:positionH>
          <wp:positionV relativeFrom="page">
            <wp:posOffset>10226675</wp:posOffset>
          </wp:positionV>
          <wp:extent cx="683895" cy="82550"/>
          <wp:effectExtent l="0" t="0" r="1905" b="0"/>
          <wp:wrapNone/>
          <wp:docPr id="3" name="shp_Fich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683895" cy="825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F3F4A">
      <w:rPr>
        <w:noProof/>
      </w:rPr>
      <w:t>17</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216DA" w14:textId="45F6D09B" w:rsidR="00DD3AE7" w:rsidRPr="00910203" w:rsidRDefault="00DD3AE7" w:rsidP="00EE6067">
    <w:pPr>
      <w:pStyle w:val="Footer"/>
      <w:tabs>
        <w:tab w:val="left" w:pos="5387"/>
      </w:tabs>
    </w:pPr>
    <w:r>
      <w:rPr>
        <w:noProof/>
        <w:lang w:val="en-US"/>
      </w:rPr>
      <mc:AlternateContent>
        <mc:Choice Requires="wps">
          <w:drawing>
            <wp:anchor distT="0" distB="0" distL="114300" distR="114300" simplePos="0" relativeHeight="251673600" behindDoc="0" locked="1" layoutInCell="1" allowOverlap="1" wp14:anchorId="5E75ADB3" wp14:editId="63959573">
              <wp:simplePos x="0" y="0"/>
              <wp:positionH relativeFrom="page">
                <wp:posOffset>4191000</wp:posOffset>
              </wp:positionH>
              <wp:positionV relativeFrom="page">
                <wp:posOffset>10207625</wp:posOffset>
              </wp:positionV>
              <wp:extent cx="0" cy="125730"/>
              <wp:effectExtent l="0" t="0" r="38100" b="26670"/>
              <wp:wrapNone/>
              <wp:docPr id="4" name="shp_Vertical_Line"/>
              <wp:cNvGraphicFramePr/>
              <a:graphic xmlns:a="http://schemas.openxmlformats.org/drawingml/2006/main">
                <a:graphicData uri="http://schemas.microsoft.com/office/word/2010/wordprocessingShape">
                  <wps:wsp>
                    <wps:cNvCnPr/>
                    <wps:spPr>
                      <a:xfrm>
                        <a:off x="0" y="0"/>
                        <a:ext cx="0" cy="12573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hp_Vertical_Line" style="position:absolute;z-index:2516736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weight=".5pt" from="330pt,803.75pt" to="330pt,813.65pt" w14:anchorId="1245D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">
              <v:stroke joinstyle="miter"/>
              <w10:wrap anchorx="page" anchory="page"/>
              <w10:anchorlock/>
            </v:line>
          </w:pict>
        </mc:Fallback>
      </mc:AlternateContent>
    </w:r>
    <w:r>
      <w:tab/>
    </w:r>
    <w:r>
      <w:fldChar w:fldCharType="begin"/>
    </w:r>
    <w:r>
      <w:instrText xml:space="preserve"> PAGE   \* MERGEFORMAT </w:instrText>
    </w:r>
    <w:r>
      <w:fldChar w:fldCharType="separate"/>
    </w:r>
    <w:r w:rsidR="00AF3F4A">
      <w:rPr>
        <w:noProof/>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351A" w14:textId="77777777" w:rsidR="009E50B6" w:rsidRDefault="009E50B6" w:rsidP="00B42DEC">
      <w:pPr>
        <w:spacing w:after="0" w:line="240" w:lineRule="auto"/>
      </w:pPr>
      <w:r>
        <w:separator/>
      </w:r>
    </w:p>
  </w:footnote>
  <w:footnote w:type="continuationSeparator" w:id="0">
    <w:p w14:paraId="3425239D" w14:textId="77777777" w:rsidR="009E50B6" w:rsidRDefault="009E50B6" w:rsidP="00B42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35pt;height:9.35pt" o:bullet="t">
        <v:imagedata r:id="rId1" o:title="BD10337_"/>
      </v:shape>
    </w:pict>
  </w:numPicBullet>
  <w:abstractNum w:abstractNumId="0" w15:restartNumberingAfterBreak="0">
    <w:nsid w:val="0000040E"/>
    <w:multiLevelType w:val="multilevel"/>
    <w:tmpl w:val="00000891"/>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1" w15:restartNumberingAfterBreak="0">
    <w:nsid w:val="0000040F"/>
    <w:multiLevelType w:val="multilevel"/>
    <w:tmpl w:val="00000892"/>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2" w15:restartNumberingAfterBreak="0">
    <w:nsid w:val="00000411"/>
    <w:multiLevelType w:val="multilevel"/>
    <w:tmpl w:val="00000894"/>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3" w15:restartNumberingAfterBreak="0">
    <w:nsid w:val="00000415"/>
    <w:multiLevelType w:val="multilevel"/>
    <w:tmpl w:val="00000898"/>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4" w15:restartNumberingAfterBreak="0">
    <w:nsid w:val="00000416"/>
    <w:multiLevelType w:val="multilevel"/>
    <w:tmpl w:val="00000899"/>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5" w15:restartNumberingAfterBreak="0">
    <w:nsid w:val="00000417"/>
    <w:multiLevelType w:val="multilevel"/>
    <w:tmpl w:val="0000089A"/>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6" w15:restartNumberingAfterBreak="0">
    <w:nsid w:val="00000418"/>
    <w:multiLevelType w:val="multilevel"/>
    <w:tmpl w:val="0000089B"/>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7" w15:restartNumberingAfterBreak="0">
    <w:nsid w:val="00000419"/>
    <w:multiLevelType w:val="multilevel"/>
    <w:tmpl w:val="0000089C"/>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8" w15:restartNumberingAfterBreak="0">
    <w:nsid w:val="0000041A"/>
    <w:multiLevelType w:val="multilevel"/>
    <w:tmpl w:val="0000089D"/>
    <w:lvl w:ilvl="0">
      <w:numFmt w:val="bullet"/>
      <w:lvlText w:val=""/>
      <w:lvlJc w:val="left"/>
      <w:pPr>
        <w:ind w:left="459" w:hanging="325"/>
      </w:pPr>
      <w:rPr>
        <w:rFonts w:ascii="Symbol" w:hAnsi="Symbol" w:cs="Symbol"/>
        <w:b w:val="0"/>
        <w:bCs w:val="0"/>
        <w:w w:val="100"/>
        <w:sz w:val="21"/>
        <w:szCs w:val="21"/>
      </w:rPr>
    </w:lvl>
    <w:lvl w:ilvl="1">
      <w:numFmt w:val="bullet"/>
      <w:lvlText w:val="•"/>
      <w:lvlJc w:val="left"/>
      <w:pPr>
        <w:ind w:left="999" w:hanging="325"/>
      </w:pPr>
    </w:lvl>
    <w:lvl w:ilvl="2">
      <w:numFmt w:val="bullet"/>
      <w:lvlText w:val="•"/>
      <w:lvlJc w:val="left"/>
      <w:pPr>
        <w:ind w:left="1538" w:hanging="325"/>
      </w:pPr>
    </w:lvl>
    <w:lvl w:ilvl="3">
      <w:numFmt w:val="bullet"/>
      <w:lvlText w:val="•"/>
      <w:lvlJc w:val="left"/>
      <w:pPr>
        <w:ind w:left="2077" w:hanging="325"/>
      </w:pPr>
    </w:lvl>
    <w:lvl w:ilvl="4">
      <w:numFmt w:val="bullet"/>
      <w:lvlText w:val="•"/>
      <w:lvlJc w:val="left"/>
      <w:pPr>
        <w:ind w:left="2617" w:hanging="325"/>
      </w:pPr>
    </w:lvl>
    <w:lvl w:ilvl="5">
      <w:numFmt w:val="bullet"/>
      <w:lvlText w:val="•"/>
      <w:lvlJc w:val="left"/>
      <w:pPr>
        <w:ind w:left="3156" w:hanging="325"/>
      </w:pPr>
    </w:lvl>
    <w:lvl w:ilvl="6">
      <w:numFmt w:val="bullet"/>
      <w:lvlText w:val="•"/>
      <w:lvlJc w:val="left"/>
      <w:pPr>
        <w:ind w:left="3695" w:hanging="325"/>
      </w:pPr>
    </w:lvl>
    <w:lvl w:ilvl="7">
      <w:numFmt w:val="bullet"/>
      <w:lvlText w:val="•"/>
      <w:lvlJc w:val="left"/>
      <w:pPr>
        <w:ind w:left="4235" w:hanging="325"/>
      </w:pPr>
    </w:lvl>
    <w:lvl w:ilvl="8">
      <w:numFmt w:val="bullet"/>
      <w:lvlText w:val="•"/>
      <w:lvlJc w:val="left"/>
      <w:pPr>
        <w:ind w:left="4774" w:hanging="325"/>
      </w:pPr>
    </w:lvl>
  </w:abstractNum>
  <w:abstractNum w:abstractNumId="9" w15:restartNumberingAfterBreak="0">
    <w:nsid w:val="02367705"/>
    <w:multiLevelType w:val="multilevel"/>
    <w:tmpl w:val="AB324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89D1330"/>
    <w:multiLevelType w:val="hybridMultilevel"/>
    <w:tmpl w:val="A058C970"/>
    <w:lvl w:ilvl="0" w:tplc="312CF218">
      <w:numFmt w:val="bullet"/>
      <w:lvlText w:val="-"/>
      <w:lvlJc w:val="left"/>
      <w:pPr>
        <w:ind w:left="827" w:hanging="360"/>
      </w:pPr>
      <w:rPr>
        <w:rFonts w:ascii="Calibri" w:eastAsia="Calibri" w:hAnsi="Calibri"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1E414E0B"/>
    <w:multiLevelType w:val="multilevel"/>
    <w:tmpl w:val="2C9CA5EC"/>
    <w:styleLink w:val="FIListeHead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1418" w:hanging="1418"/>
      </w:pPr>
      <w:rPr>
        <w:rFonts w:hint="default"/>
      </w:rPr>
    </w:lvl>
    <w:lvl w:ilvl="4">
      <w:start w:val="1"/>
      <w:numFmt w:val="decimal"/>
      <w:pStyle w:val="Heading5"/>
      <w:lvlText w:val="%1.%2.%3.%4.%5"/>
      <w:lvlJc w:val="left"/>
      <w:pPr>
        <w:ind w:left="1418" w:hanging="1418"/>
      </w:pPr>
      <w:rPr>
        <w:rFonts w:hint="default"/>
      </w:rPr>
    </w:lvl>
    <w:lvl w:ilvl="5">
      <w:start w:val="1"/>
      <w:numFmt w:val="decimal"/>
      <w:pStyle w:val="Heading6"/>
      <w:lvlText w:val="%1.%2.%3.%4.%5.%6"/>
      <w:lvlJc w:val="left"/>
      <w:pPr>
        <w:ind w:left="1418" w:hanging="1418"/>
      </w:pPr>
      <w:rPr>
        <w:rFonts w:hint="default"/>
      </w:rPr>
    </w:lvl>
    <w:lvl w:ilvl="6">
      <w:start w:val="1"/>
      <w:numFmt w:val="decimal"/>
      <w:pStyle w:val="Heading7"/>
      <w:lvlText w:val="%1.%2.%3.%4.%5.%6.%7"/>
      <w:lvlJc w:val="left"/>
      <w:pPr>
        <w:ind w:left="1985" w:hanging="1985"/>
      </w:pPr>
      <w:rPr>
        <w:rFonts w:hint="default"/>
      </w:rPr>
    </w:lvl>
    <w:lvl w:ilvl="7">
      <w:start w:val="1"/>
      <w:numFmt w:val="decimal"/>
      <w:pStyle w:val="Heading8"/>
      <w:lvlText w:val="%1.%2.%3.%4.%5.%6.%7.%8"/>
      <w:lvlJc w:val="left"/>
      <w:pPr>
        <w:ind w:left="1985" w:hanging="1985"/>
      </w:pPr>
      <w:rPr>
        <w:rFonts w:hint="default"/>
      </w:rPr>
    </w:lvl>
    <w:lvl w:ilvl="8">
      <w:start w:val="1"/>
      <w:numFmt w:val="decimal"/>
      <w:pStyle w:val="Heading9"/>
      <w:lvlText w:val="%1.%2.%3.%4.%5.%6.%7.%8.%9"/>
      <w:lvlJc w:val="left"/>
      <w:pPr>
        <w:ind w:left="1985" w:hanging="1985"/>
      </w:pPr>
      <w:rPr>
        <w:rFonts w:hint="default"/>
      </w:rPr>
    </w:lvl>
  </w:abstractNum>
  <w:abstractNum w:abstractNumId="12" w15:restartNumberingAfterBreak="0">
    <w:nsid w:val="36B74533"/>
    <w:multiLevelType w:val="hybridMultilevel"/>
    <w:tmpl w:val="0BC0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33E83"/>
    <w:multiLevelType w:val="multilevel"/>
    <w:tmpl w:val="62AA8DD6"/>
    <w:styleLink w:val="FIListeNumbered"/>
    <w:lvl w:ilvl="0">
      <w:start w:val="1"/>
      <w:numFmt w:val="decimal"/>
      <w:pStyle w:val="FINumberedList1"/>
      <w:lvlText w:val="%1."/>
      <w:lvlJc w:val="left"/>
      <w:pPr>
        <w:ind w:left="567" w:hanging="567"/>
      </w:pPr>
      <w:rPr>
        <w:rFonts w:hint="default"/>
      </w:rPr>
    </w:lvl>
    <w:lvl w:ilvl="1">
      <w:start w:val="1"/>
      <w:numFmt w:val="decimal"/>
      <w:pStyle w:val="FINumberedList2"/>
      <w:lvlText w:val="%1.%2."/>
      <w:lvlJc w:val="left"/>
      <w:pPr>
        <w:ind w:left="567"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03B4F56"/>
    <w:multiLevelType w:val="hybridMultilevel"/>
    <w:tmpl w:val="B8F42294"/>
    <w:lvl w:ilvl="0" w:tplc="EF42532A">
      <w:start w:val="1"/>
      <w:numFmt w:val="decimal"/>
      <w:lvlText w:val="%1."/>
      <w:lvlJc w:val="left"/>
      <w:pPr>
        <w:ind w:left="720" w:hanging="360"/>
      </w:pPr>
    </w:lvl>
    <w:lvl w:ilvl="1" w:tplc="0456C40E">
      <w:start w:val="1"/>
      <w:numFmt w:val="decimal"/>
      <w:lvlText w:val="%2."/>
      <w:lvlJc w:val="left"/>
      <w:pPr>
        <w:ind w:left="1440" w:hanging="360"/>
      </w:pPr>
    </w:lvl>
    <w:lvl w:ilvl="2" w:tplc="F56CEE56">
      <w:start w:val="1"/>
      <w:numFmt w:val="lowerRoman"/>
      <w:lvlText w:val="%3."/>
      <w:lvlJc w:val="right"/>
      <w:pPr>
        <w:ind w:left="2160" w:hanging="180"/>
      </w:pPr>
    </w:lvl>
    <w:lvl w:ilvl="3" w:tplc="E6C6F7CC">
      <w:start w:val="1"/>
      <w:numFmt w:val="decimal"/>
      <w:lvlText w:val="%4."/>
      <w:lvlJc w:val="left"/>
      <w:pPr>
        <w:ind w:left="2880" w:hanging="360"/>
      </w:pPr>
    </w:lvl>
    <w:lvl w:ilvl="4" w:tplc="0546B1D8">
      <w:start w:val="1"/>
      <w:numFmt w:val="lowerLetter"/>
      <w:lvlText w:val="%5."/>
      <w:lvlJc w:val="left"/>
      <w:pPr>
        <w:ind w:left="3600" w:hanging="360"/>
      </w:pPr>
    </w:lvl>
    <w:lvl w:ilvl="5" w:tplc="2C46CEF2">
      <w:start w:val="1"/>
      <w:numFmt w:val="lowerRoman"/>
      <w:lvlText w:val="%6."/>
      <w:lvlJc w:val="right"/>
      <w:pPr>
        <w:ind w:left="4320" w:hanging="180"/>
      </w:pPr>
    </w:lvl>
    <w:lvl w:ilvl="6" w:tplc="9558F662">
      <w:start w:val="1"/>
      <w:numFmt w:val="decimal"/>
      <w:lvlText w:val="%7."/>
      <w:lvlJc w:val="left"/>
      <w:pPr>
        <w:ind w:left="5040" w:hanging="360"/>
      </w:pPr>
    </w:lvl>
    <w:lvl w:ilvl="7" w:tplc="AD48566A">
      <w:start w:val="1"/>
      <w:numFmt w:val="lowerLetter"/>
      <w:lvlText w:val="%8."/>
      <w:lvlJc w:val="left"/>
      <w:pPr>
        <w:ind w:left="5760" w:hanging="360"/>
      </w:pPr>
    </w:lvl>
    <w:lvl w:ilvl="8" w:tplc="B26EB0A0">
      <w:start w:val="1"/>
      <w:numFmt w:val="lowerRoman"/>
      <w:lvlText w:val="%9."/>
      <w:lvlJc w:val="right"/>
      <w:pPr>
        <w:ind w:left="6480" w:hanging="180"/>
      </w:pPr>
    </w:lvl>
  </w:abstractNum>
  <w:abstractNum w:abstractNumId="15" w15:restartNumberingAfterBreak="0">
    <w:nsid w:val="4CA34C8D"/>
    <w:multiLevelType w:val="hybridMultilevel"/>
    <w:tmpl w:val="271A5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DF30F4"/>
    <w:multiLevelType w:val="hybridMultilevel"/>
    <w:tmpl w:val="15081AEA"/>
    <w:lvl w:ilvl="0" w:tplc="25D6D5F0">
      <w:start w:val="1"/>
      <w:numFmt w:val="bullet"/>
      <w:lvlText w:val=""/>
      <w:lvlJc w:val="left"/>
      <w:pPr>
        <w:ind w:left="8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D465F5"/>
    <w:multiLevelType w:val="hybridMultilevel"/>
    <w:tmpl w:val="7162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00C4E"/>
    <w:multiLevelType w:val="hybridMultilevel"/>
    <w:tmpl w:val="5A643B5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5A314853"/>
    <w:multiLevelType w:val="multilevel"/>
    <w:tmpl w:val="93A253EE"/>
    <w:styleLink w:val="FIListeBulleted"/>
    <w:lvl w:ilvl="0">
      <w:start w:val="1"/>
      <w:numFmt w:val="bullet"/>
      <w:pStyle w:val="FIBulletedList1"/>
      <w:lvlText w:val=""/>
      <w:lvlJc w:val="left"/>
      <w:pPr>
        <w:tabs>
          <w:tab w:val="num" w:pos="284"/>
        </w:tabs>
        <w:ind w:left="284" w:hanging="284"/>
      </w:pPr>
      <w:rPr>
        <w:rFonts w:ascii="Wingdings" w:hAnsi="Wingdings" w:hint="default"/>
        <w:color w:val="005AAF" w:themeColor="accent1"/>
      </w:rPr>
    </w:lvl>
    <w:lvl w:ilvl="1">
      <w:start w:val="1"/>
      <w:numFmt w:val="none"/>
      <w:pStyle w:val="FIBulletedList2"/>
      <w:lvlText w:val="-"/>
      <w:lvlJc w:val="left"/>
      <w:pPr>
        <w:tabs>
          <w:tab w:val="num" w:pos="568"/>
        </w:tabs>
        <w:ind w:left="568" w:hanging="284"/>
      </w:pPr>
      <w:rPr>
        <w:rFonts w:hint="default"/>
      </w:rPr>
    </w:lvl>
    <w:lvl w:ilvl="2">
      <w:start w:val="1"/>
      <w:numFmt w:val="none"/>
      <w:lvlText w:val="-"/>
      <w:lvlJc w:val="left"/>
      <w:pPr>
        <w:tabs>
          <w:tab w:val="num" w:pos="852"/>
        </w:tabs>
        <w:ind w:left="852" w:hanging="284"/>
      </w:pPr>
      <w:rPr>
        <w:rFonts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color w:val="auto"/>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4"/>
      </w:pPr>
      <w:rPr>
        <w:rFonts w:hint="default"/>
        <w:color w:val="auto"/>
      </w:rPr>
    </w:lvl>
    <w:lvl w:ilvl="7">
      <w:start w:val="1"/>
      <w:numFmt w:val="none"/>
      <w:lvlText w:val="-"/>
      <w:lvlJc w:val="left"/>
      <w:pPr>
        <w:tabs>
          <w:tab w:val="num" w:pos="2268"/>
        </w:tabs>
        <w:ind w:left="2268" w:hanging="283"/>
      </w:pPr>
      <w:rPr>
        <w:rFonts w:hint="default"/>
      </w:rPr>
    </w:lvl>
    <w:lvl w:ilvl="8">
      <w:start w:val="1"/>
      <w:numFmt w:val="none"/>
      <w:lvlText w:val="-"/>
      <w:lvlJc w:val="left"/>
      <w:pPr>
        <w:tabs>
          <w:tab w:val="num" w:pos="2552"/>
        </w:tabs>
        <w:ind w:left="2552" w:hanging="284"/>
      </w:pPr>
      <w:rPr>
        <w:rFonts w:hint="default"/>
      </w:rPr>
    </w:lvl>
  </w:abstractNum>
  <w:abstractNum w:abstractNumId="20" w15:restartNumberingAfterBreak="0">
    <w:nsid w:val="5A553482"/>
    <w:multiLevelType w:val="hybridMultilevel"/>
    <w:tmpl w:val="1B7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56D76"/>
    <w:multiLevelType w:val="hybridMultilevel"/>
    <w:tmpl w:val="3F96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44595"/>
    <w:multiLevelType w:val="hybridMultilevel"/>
    <w:tmpl w:val="3882403A"/>
    <w:lvl w:ilvl="0" w:tplc="0409000F">
      <w:start w:val="1"/>
      <w:numFmt w:val="bullet"/>
      <w:lvlText w:val=""/>
      <w:lvlJc w:val="left"/>
      <w:pPr>
        <w:tabs>
          <w:tab w:val="num" w:pos="360"/>
        </w:tabs>
        <w:ind w:left="360" w:hanging="360"/>
      </w:pPr>
      <w:rPr>
        <w:rFonts w:ascii="Symbol" w:hAnsi="Symbol" w:cs="Symbol" w:hint="default"/>
        <w:color w:val="auto"/>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A3B1B39"/>
    <w:multiLevelType w:val="hybridMultilevel"/>
    <w:tmpl w:val="2F72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E777D"/>
    <w:multiLevelType w:val="hybridMultilevel"/>
    <w:tmpl w:val="7F4E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040C6"/>
    <w:multiLevelType w:val="multilevel"/>
    <w:tmpl w:val="22A21886"/>
    <w:styleLink w:val="FIListeabc"/>
    <w:lvl w:ilvl="0">
      <w:start w:val="1"/>
      <w:numFmt w:val="lowerLetter"/>
      <w:pStyle w:val="FINumberedListabc"/>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26" w15:restartNumberingAfterBreak="0">
    <w:nsid w:val="700673C3"/>
    <w:multiLevelType w:val="hybridMultilevel"/>
    <w:tmpl w:val="1868AE48"/>
    <w:lvl w:ilvl="0" w:tplc="312CF21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9050BB"/>
    <w:multiLevelType w:val="hybridMultilevel"/>
    <w:tmpl w:val="73366B10"/>
    <w:lvl w:ilvl="0" w:tplc="7524621A">
      <w:start w:val="1"/>
      <w:numFmt w:val="bullet"/>
      <w:lvlText w:val=""/>
      <w:lvlJc w:val="left"/>
      <w:pPr>
        <w:tabs>
          <w:tab w:val="num" w:pos="360"/>
        </w:tabs>
        <w:ind w:left="360" w:hanging="360"/>
      </w:pPr>
      <w:rPr>
        <w:rFonts w:ascii="Symbol" w:hAnsi="Symbol" w:cs="Symbol" w:hint="default"/>
        <w:color w:val="auto"/>
        <w:sz w:val="24"/>
        <w:szCs w:val="24"/>
      </w:rPr>
    </w:lvl>
    <w:lvl w:ilvl="1" w:tplc="DA9AEED2">
      <w:start w:val="1"/>
      <w:numFmt w:val="bullet"/>
      <w:lvlText w:val=""/>
      <w:lvlPicBulletId w:val="0"/>
      <w:lvlJc w:val="left"/>
      <w:pPr>
        <w:tabs>
          <w:tab w:val="num" w:pos="1440"/>
        </w:tabs>
        <w:ind w:left="1440" w:hanging="360"/>
      </w:pPr>
      <w:rPr>
        <w:rFonts w:ascii="Symbol" w:hAnsi="Symbol" w:cs="Symbol" w:hint="default"/>
        <w:color w:val="auto"/>
        <w:sz w:val="24"/>
        <w:szCs w:val="24"/>
      </w:rPr>
    </w:lvl>
    <w:lvl w:ilvl="2" w:tplc="7B783B5A" w:tentative="1">
      <w:start w:val="1"/>
      <w:numFmt w:val="bullet"/>
      <w:lvlText w:val=""/>
      <w:lvlJc w:val="left"/>
      <w:pPr>
        <w:tabs>
          <w:tab w:val="num" w:pos="2160"/>
        </w:tabs>
        <w:ind w:left="2160" w:hanging="360"/>
      </w:pPr>
      <w:rPr>
        <w:rFonts w:ascii="Wingdings" w:hAnsi="Wingdings" w:cs="Wingdings" w:hint="default"/>
      </w:rPr>
    </w:lvl>
    <w:lvl w:ilvl="3" w:tplc="654CB5B4" w:tentative="1">
      <w:start w:val="1"/>
      <w:numFmt w:val="bullet"/>
      <w:lvlText w:val=""/>
      <w:lvlJc w:val="left"/>
      <w:pPr>
        <w:tabs>
          <w:tab w:val="num" w:pos="2880"/>
        </w:tabs>
        <w:ind w:left="2880" w:hanging="360"/>
      </w:pPr>
      <w:rPr>
        <w:rFonts w:ascii="Symbol" w:hAnsi="Symbol" w:cs="Symbol" w:hint="default"/>
      </w:rPr>
    </w:lvl>
    <w:lvl w:ilvl="4" w:tplc="3BC8E3D0" w:tentative="1">
      <w:start w:val="1"/>
      <w:numFmt w:val="bullet"/>
      <w:lvlText w:val="o"/>
      <w:lvlJc w:val="left"/>
      <w:pPr>
        <w:tabs>
          <w:tab w:val="num" w:pos="3600"/>
        </w:tabs>
        <w:ind w:left="3600" w:hanging="360"/>
      </w:pPr>
      <w:rPr>
        <w:rFonts w:ascii="Courier New" w:hAnsi="Courier New" w:cs="Courier New" w:hint="default"/>
      </w:rPr>
    </w:lvl>
    <w:lvl w:ilvl="5" w:tplc="5E88FED2" w:tentative="1">
      <w:start w:val="1"/>
      <w:numFmt w:val="bullet"/>
      <w:lvlText w:val=""/>
      <w:lvlJc w:val="left"/>
      <w:pPr>
        <w:tabs>
          <w:tab w:val="num" w:pos="4320"/>
        </w:tabs>
        <w:ind w:left="4320" w:hanging="360"/>
      </w:pPr>
      <w:rPr>
        <w:rFonts w:ascii="Wingdings" w:hAnsi="Wingdings" w:cs="Wingdings" w:hint="default"/>
      </w:rPr>
    </w:lvl>
    <w:lvl w:ilvl="6" w:tplc="47EC7E82" w:tentative="1">
      <w:start w:val="1"/>
      <w:numFmt w:val="bullet"/>
      <w:lvlText w:val=""/>
      <w:lvlJc w:val="left"/>
      <w:pPr>
        <w:tabs>
          <w:tab w:val="num" w:pos="5040"/>
        </w:tabs>
        <w:ind w:left="5040" w:hanging="360"/>
      </w:pPr>
      <w:rPr>
        <w:rFonts w:ascii="Symbol" w:hAnsi="Symbol" w:cs="Symbol" w:hint="default"/>
      </w:rPr>
    </w:lvl>
    <w:lvl w:ilvl="7" w:tplc="D21C0964" w:tentative="1">
      <w:start w:val="1"/>
      <w:numFmt w:val="bullet"/>
      <w:lvlText w:val="o"/>
      <w:lvlJc w:val="left"/>
      <w:pPr>
        <w:tabs>
          <w:tab w:val="num" w:pos="5760"/>
        </w:tabs>
        <w:ind w:left="5760" w:hanging="360"/>
      </w:pPr>
      <w:rPr>
        <w:rFonts w:ascii="Courier New" w:hAnsi="Courier New" w:cs="Courier New" w:hint="default"/>
      </w:rPr>
    </w:lvl>
    <w:lvl w:ilvl="8" w:tplc="C144C72A"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8720C5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7DF62624"/>
    <w:multiLevelType w:val="multilevel"/>
    <w:tmpl w:val="073A9284"/>
    <w:styleLink w:val="fichtAuflistung"/>
    <w:lvl w:ilvl="0">
      <w:start w:val="1"/>
      <w:numFmt w:val="lowerLetter"/>
      <w:pStyle w:val="Auflistung"/>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8"/>
  </w:num>
  <w:num w:numId="3">
    <w:abstractNumId w:val="19"/>
  </w:num>
  <w:num w:numId="4">
    <w:abstractNumId w:val="13"/>
  </w:num>
  <w:num w:numId="5">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25"/>
  </w:num>
  <w:num w:numId="7">
    <w:abstractNumId w:val="1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6"/>
  </w:num>
  <w:num w:numId="11">
    <w:abstractNumId w:val="11"/>
  </w:num>
  <w:num w:numId="12">
    <w:abstractNumId w:val="11"/>
  </w:num>
  <w:num w:numId="13">
    <w:abstractNumId w:val="27"/>
  </w:num>
  <w:num w:numId="14">
    <w:abstractNumId w:val="22"/>
  </w:num>
  <w:num w:numId="15">
    <w:abstractNumId w:val="11"/>
  </w:num>
  <w:num w:numId="16">
    <w:abstractNumId w:val="11"/>
  </w:num>
  <w:num w:numId="17">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0"/>
  </w:num>
  <w:num w:numId="19">
    <w:abstractNumId w:val="9"/>
  </w:num>
  <w:num w:numId="20">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8"/>
  </w:num>
  <w:num w:numId="22">
    <w:abstractNumId w:val="12"/>
  </w:num>
  <w:num w:numId="23">
    <w:abstractNumId w:val="26"/>
  </w:num>
  <w:num w:numId="24">
    <w:abstractNumId w:val="1"/>
  </w:num>
  <w:num w:numId="25">
    <w:abstractNumId w:val="0"/>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17"/>
  </w:num>
  <w:num w:numId="35">
    <w:abstractNumId w:val="24"/>
  </w:num>
  <w:num w:numId="36">
    <w:abstractNumId w:val="23"/>
  </w:num>
  <w:num w:numId="37">
    <w:abstractNumId w:val="21"/>
  </w:num>
  <w:num w:numId="38">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7">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11"/>
    <w:lvlOverride w:ilvl="1">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F0"/>
    <w:rsid w:val="0000170C"/>
    <w:rsid w:val="00002FC1"/>
    <w:rsid w:val="000064F4"/>
    <w:rsid w:val="00006BFF"/>
    <w:rsid w:val="00011F8E"/>
    <w:rsid w:val="000129EA"/>
    <w:rsid w:val="00013663"/>
    <w:rsid w:val="0001383D"/>
    <w:rsid w:val="0001669C"/>
    <w:rsid w:val="00023296"/>
    <w:rsid w:val="00023A5B"/>
    <w:rsid w:val="000258E4"/>
    <w:rsid w:val="00026062"/>
    <w:rsid w:val="00030007"/>
    <w:rsid w:val="000311E0"/>
    <w:rsid w:val="000424F3"/>
    <w:rsid w:val="00047B20"/>
    <w:rsid w:val="0005200D"/>
    <w:rsid w:val="0005229D"/>
    <w:rsid w:val="0005241A"/>
    <w:rsid w:val="0005505D"/>
    <w:rsid w:val="00055CA6"/>
    <w:rsid w:val="00055EEF"/>
    <w:rsid w:val="00062E93"/>
    <w:rsid w:val="00063378"/>
    <w:rsid w:val="0006554F"/>
    <w:rsid w:val="00070149"/>
    <w:rsid w:val="0007116F"/>
    <w:rsid w:val="000732BE"/>
    <w:rsid w:val="00074B0D"/>
    <w:rsid w:val="000762FF"/>
    <w:rsid w:val="00077178"/>
    <w:rsid w:val="0008023F"/>
    <w:rsid w:val="00086E24"/>
    <w:rsid w:val="00090995"/>
    <w:rsid w:val="00093472"/>
    <w:rsid w:val="00093DE3"/>
    <w:rsid w:val="0009448A"/>
    <w:rsid w:val="000A031A"/>
    <w:rsid w:val="000A7956"/>
    <w:rsid w:val="000B1666"/>
    <w:rsid w:val="000B17BB"/>
    <w:rsid w:val="000B39D2"/>
    <w:rsid w:val="000B69A3"/>
    <w:rsid w:val="000C0215"/>
    <w:rsid w:val="000C7CF9"/>
    <w:rsid w:val="000D5099"/>
    <w:rsid w:val="000D6EFE"/>
    <w:rsid w:val="000D7DC8"/>
    <w:rsid w:val="000E05A8"/>
    <w:rsid w:val="000F2FB7"/>
    <w:rsid w:val="00102361"/>
    <w:rsid w:val="00103D15"/>
    <w:rsid w:val="00113435"/>
    <w:rsid w:val="0011537D"/>
    <w:rsid w:val="0012143F"/>
    <w:rsid w:val="0012217B"/>
    <w:rsid w:val="00124546"/>
    <w:rsid w:val="00131CE0"/>
    <w:rsid w:val="00133320"/>
    <w:rsid w:val="00137ABA"/>
    <w:rsid w:val="00140B05"/>
    <w:rsid w:val="0014683B"/>
    <w:rsid w:val="001553AF"/>
    <w:rsid w:val="00156CB3"/>
    <w:rsid w:val="00161C1F"/>
    <w:rsid w:val="00166D56"/>
    <w:rsid w:val="00167301"/>
    <w:rsid w:val="00173CEB"/>
    <w:rsid w:val="001818B1"/>
    <w:rsid w:val="00181A1C"/>
    <w:rsid w:val="00182DBF"/>
    <w:rsid w:val="00192842"/>
    <w:rsid w:val="00194825"/>
    <w:rsid w:val="001957E0"/>
    <w:rsid w:val="001A126F"/>
    <w:rsid w:val="001A18EC"/>
    <w:rsid w:val="001A3D87"/>
    <w:rsid w:val="001A4934"/>
    <w:rsid w:val="001A65F4"/>
    <w:rsid w:val="001A744F"/>
    <w:rsid w:val="001A788B"/>
    <w:rsid w:val="001B155C"/>
    <w:rsid w:val="001B4E02"/>
    <w:rsid w:val="001B639C"/>
    <w:rsid w:val="001B6FAC"/>
    <w:rsid w:val="001C1C0A"/>
    <w:rsid w:val="001C2550"/>
    <w:rsid w:val="001C5ECD"/>
    <w:rsid w:val="001C604C"/>
    <w:rsid w:val="001C6090"/>
    <w:rsid w:val="001C7DD8"/>
    <w:rsid w:val="001D40DB"/>
    <w:rsid w:val="001D54A4"/>
    <w:rsid w:val="001E3053"/>
    <w:rsid w:val="001E6FB7"/>
    <w:rsid w:val="001F44FC"/>
    <w:rsid w:val="001F68E5"/>
    <w:rsid w:val="00200043"/>
    <w:rsid w:val="00203A49"/>
    <w:rsid w:val="00203E60"/>
    <w:rsid w:val="00204890"/>
    <w:rsid w:val="0020630C"/>
    <w:rsid w:val="00211330"/>
    <w:rsid w:val="00212EC8"/>
    <w:rsid w:val="00216D17"/>
    <w:rsid w:val="00222F70"/>
    <w:rsid w:val="002261DD"/>
    <w:rsid w:val="00234036"/>
    <w:rsid w:val="002360BB"/>
    <w:rsid w:val="00237643"/>
    <w:rsid w:val="002424B3"/>
    <w:rsid w:val="00242CE0"/>
    <w:rsid w:val="0024794E"/>
    <w:rsid w:val="002479CE"/>
    <w:rsid w:val="00256F08"/>
    <w:rsid w:val="00257028"/>
    <w:rsid w:val="0026299E"/>
    <w:rsid w:val="00264991"/>
    <w:rsid w:val="002667F7"/>
    <w:rsid w:val="00266B5E"/>
    <w:rsid w:val="002675E7"/>
    <w:rsid w:val="00271D48"/>
    <w:rsid w:val="002743C0"/>
    <w:rsid w:val="00274AF0"/>
    <w:rsid w:val="00280BAA"/>
    <w:rsid w:val="00282CB8"/>
    <w:rsid w:val="00284D3F"/>
    <w:rsid w:val="00287A97"/>
    <w:rsid w:val="00290ACB"/>
    <w:rsid w:val="00290F94"/>
    <w:rsid w:val="002A0EFA"/>
    <w:rsid w:val="002A1B81"/>
    <w:rsid w:val="002A3055"/>
    <w:rsid w:val="002A428B"/>
    <w:rsid w:val="002B0A69"/>
    <w:rsid w:val="002B267D"/>
    <w:rsid w:val="002C19DC"/>
    <w:rsid w:val="002C30EE"/>
    <w:rsid w:val="002C3EB4"/>
    <w:rsid w:val="002C3F34"/>
    <w:rsid w:val="002C4F46"/>
    <w:rsid w:val="002C6A79"/>
    <w:rsid w:val="002D08C4"/>
    <w:rsid w:val="002D1E6C"/>
    <w:rsid w:val="002D3D8E"/>
    <w:rsid w:val="002D3DCA"/>
    <w:rsid w:val="002E0A40"/>
    <w:rsid w:val="002F0301"/>
    <w:rsid w:val="00302603"/>
    <w:rsid w:val="00303D31"/>
    <w:rsid w:val="00305D89"/>
    <w:rsid w:val="00306222"/>
    <w:rsid w:val="00306E0F"/>
    <w:rsid w:val="003075D0"/>
    <w:rsid w:val="00314714"/>
    <w:rsid w:val="003239E3"/>
    <w:rsid w:val="00324156"/>
    <w:rsid w:val="00324406"/>
    <w:rsid w:val="00327311"/>
    <w:rsid w:val="003429A6"/>
    <w:rsid w:val="0034300C"/>
    <w:rsid w:val="00343076"/>
    <w:rsid w:val="003445A9"/>
    <w:rsid w:val="003469CF"/>
    <w:rsid w:val="00346AE7"/>
    <w:rsid w:val="00347ACF"/>
    <w:rsid w:val="00350181"/>
    <w:rsid w:val="00350EDA"/>
    <w:rsid w:val="0035253C"/>
    <w:rsid w:val="003544A5"/>
    <w:rsid w:val="0035622E"/>
    <w:rsid w:val="00365A4F"/>
    <w:rsid w:val="003709F0"/>
    <w:rsid w:val="00370F06"/>
    <w:rsid w:val="00373A48"/>
    <w:rsid w:val="00373BCD"/>
    <w:rsid w:val="003907A6"/>
    <w:rsid w:val="00390DAE"/>
    <w:rsid w:val="003952B3"/>
    <w:rsid w:val="003958B2"/>
    <w:rsid w:val="00397D4A"/>
    <w:rsid w:val="003A028C"/>
    <w:rsid w:val="003A07FE"/>
    <w:rsid w:val="003A2E13"/>
    <w:rsid w:val="003A51C9"/>
    <w:rsid w:val="003A78FA"/>
    <w:rsid w:val="003B1118"/>
    <w:rsid w:val="003B3B44"/>
    <w:rsid w:val="003B7348"/>
    <w:rsid w:val="003C050C"/>
    <w:rsid w:val="003C72A7"/>
    <w:rsid w:val="003D2BB4"/>
    <w:rsid w:val="003D516C"/>
    <w:rsid w:val="003E25F5"/>
    <w:rsid w:val="003F0818"/>
    <w:rsid w:val="003F1EDE"/>
    <w:rsid w:val="003F3BB1"/>
    <w:rsid w:val="003F7295"/>
    <w:rsid w:val="0040380F"/>
    <w:rsid w:val="00405E77"/>
    <w:rsid w:val="0040741E"/>
    <w:rsid w:val="00415F19"/>
    <w:rsid w:val="004167E9"/>
    <w:rsid w:val="004217B7"/>
    <w:rsid w:val="0042372F"/>
    <w:rsid w:val="00424564"/>
    <w:rsid w:val="0042461F"/>
    <w:rsid w:val="00424F6A"/>
    <w:rsid w:val="00431114"/>
    <w:rsid w:val="00432417"/>
    <w:rsid w:val="004345EF"/>
    <w:rsid w:val="004356C2"/>
    <w:rsid w:val="004448B1"/>
    <w:rsid w:val="004464A8"/>
    <w:rsid w:val="00446D27"/>
    <w:rsid w:val="004513E5"/>
    <w:rsid w:val="0045442D"/>
    <w:rsid w:val="00457A88"/>
    <w:rsid w:val="00461F23"/>
    <w:rsid w:val="00463475"/>
    <w:rsid w:val="004645A0"/>
    <w:rsid w:val="00464B33"/>
    <w:rsid w:val="00470CA7"/>
    <w:rsid w:val="00471759"/>
    <w:rsid w:val="004759DC"/>
    <w:rsid w:val="00486030"/>
    <w:rsid w:val="00486996"/>
    <w:rsid w:val="004874E6"/>
    <w:rsid w:val="00487565"/>
    <w:rsid w:val="0049203E"/>
    <w:rsid w:val="004922F9"/>
    <w:rsid w:val="00497ECF"/>
    <w:rsid w:val="004A0587"/>
    <w:rsid w:val="004A54DA"/>
    <w:rsid w:val="004A59D7"/>
    <w:rsid w:val="004A6C8A"/>
    <w:rsid w:val="004A72A4"/>
    <w:rsid w:val="004B0B5B"/>
    <w:rsid w:val="004B2FC6"/>
    <w:rsid w:val="004B374A"/>
    <w:rsid w:val="004B71FC"/>
    <w:rsid w:val="004C353D"/>
    <w:rsid w:val="004C716A"/>
    <w:rsid w:val="004D4621"/>
    <w:rsid w:val="004D514D"/>
    <w:rsid w:val="004D6BCD"/>
    <w:rsid w:val="004E2EF3"/>
    <w:rsid w:val="004E35B1"/>
    <w:rsid w:val="004E4A30"/>
    <w:rsid w:val="004E7CA6"/>
    <w:rsid w:val="004F07DC"/>
    <w:rsid w:val="004F5B1F"/>
    <w:rsid w:val="00503DF4"/>
    <w:rsid w:val="00504D3B"/>
    <w:rsid w:val="00505B27"/>
    <w:rsid w:val="00506CCA"/>
    <w:rsid w:val="00507EC0"/>
    <w:rsid w:val="00514533"/>
    <w:rsid w:val="005157B6"/>
    <w:rsid w:val="00523005"/>
    <w:rsid w:val="00524420"/>
    <w:rsid w:val="005268F0"/>
    <w:rsid w:val="0053551F"/>
    <w:rsid w:val="005356EA"/>
    <w:rsid w:val="00535C37"/>
    <w:rsid w:val="00537C60"/>
    <w:rsid w:val="005423A9"/>
    <w:rsid w:val="00545F09"/>
    <w:rsid w:val="00550031"/>
    <w:rsid w:val="00554CB6"/>
    <w:rsid w:val="0055687E"/>
    <w:rsid w:val="0056158E"/>
    <w:rsid w:val="00562C5C"/>
    <w:rsid w:val="00562F00"/>
    <w:rsid w:val="00563BC7"/>
    <w:rsid w:val="005755C9"/>
    <w:rsid w:val="00576B1B"/>
    <w:rsid w:val="00582C7F"/>
    <w:rsid w:val="005915A5"/>
    <w:rsid w:val="00596518"/>
    <w:rsid w:val="005A0ED4"/>
    <w:rsid w:val="005B0004"/>
    <w:rsid w:val="005B443A"/>
    <w:rsid w:val="005B503A"/>
    <w:rsid w:val="005B6925"/>
    <w:rsid w:val="005C10A2"/>
    <w:rsid w:val="005C4FF2"/>
    <w:rsid w:val="005C5A1E"/>
    <w:rsid w:val="005C5B82"/>
    <w:rsid w:val="005D0EEA"/>
    <w:rsid w:val="005E149F"/>
    <w:rsid w:val="005E20A4"/>
    <w:rsid w:val="005E21DF"/>
    <w:rsid w:val="005F0517"/>
    <w:rsid w:val="005F17FE"/>
    <w:rsid w:val="006017A0"/>
    <w:rsid w:val="006072D5"/>
    <w:rsid w:val="006115AE"/>
    <w:rsid w:val="00615523"/>
    <w:rsid w:val="0061597C"/>
    <w:rsid w:val="006168CC"/>
    <w:rsid w:val="00616FB6"/>
    <w:rsid w:val="006203CF"/>
    <w:rsid w:val="0062178E"/>
    <w:rsid w:val="006364AB"/>
    <w:rsid w:val="006378E7"/>
    <w:rsid w:val="006408A7"/>
    <w:rsid w:val="00641C52"/>
    <w:rsid w:val="00643482"/>
    <w:rsid w:val="00644424"/>
    <w:rsid w:val="00644D24"/>
    <w:rsid w:val="00647611"/>
    <w:rsid w:val="00647C4B"/>
    <w:rsid w:val="00660539"/>
    <w:rsid w:val="00663BBB"/>
    <w:rsid w:val="00664536"/>
    <w:rsid w:val="0067137F"/>
    <w:rsid w:val="00674B9C"/>
    <w:rsid w:val="00675A1D"/>
    <w:rsid w:val="0068115D"/>
    <w:rsid w:val="00693F0E"/>
    <w:rsid w:val="00696872"/>
    <w:rsid w:val="006A1922"/>
    <w:rsid w:val="006A69AE"/>
    <w:rsid w:val="006A7A1B"/>
    <w:rsid w:val="006B0A5B"/>
    <w:rsid w:val="006B47A9"/>
    <w:rsid w:val="006C2884"/>
    <w:rsid w:val="006D1E8E"/>
    <w:rsid w:val="006D292E"/>
    <w:rsid w:val="006E1770"/>
    <w:rsid w:val="006E1959"/>
    <w:rsid w:val="006E5830"/>
    <w:rsid w:val="006E5E3C"/>
    <w:rsid w:val="006F1211"/>
    <w:rsid w:val="006F2486"/>
    <w:rsid w:val="006F4CC3"/>
    <w:rsid w:val="00701829"/>
    <w:rsid w:val="00702F25"/>
    <w:rsid w:val="00704D08"/>
    <w:rsid w:val="007113BF"/>
    <w:rsid w:val="00715D7F"/>
    <w:rsid w:val="00715F01"/>
    <w:rsid w:val="007209BE"/>
    <w:rsid w:val="007238A0"/>
    <w:rsid w:val="00724617"/>
    <w:rsid w:val="007308A3"/>
    <w:rsid w:val="00731467"/>
    <w:rsid w:val="007318CE"/>
    <w:rsid w:val="00731DFF"/>
    <w:rsid w:val="007373AA"/>
    <w:rsid w:val="00740E1D"/>
    <w:rsid w:val="00744B41"/>
    <w:rsid w:val="0074592B"/>
    <w:rsid w:val="0075178F"/>
    <w:rsid w:val="00752B31"/>
    <w:rsid w:val="00762277"/>
    <w:rsid w:val="00762D41"/>
    <w:rsid w:val="00767A90"/>
    <w:rsid w:val="00772E04"/>
    <w:rsid w:val="00773E8A"/>
    <w:rsid w:val="0077732C"/>
    <w:rsid w:val="00780D60"/>
    <w:rsid w:val="0078303E"/>
    <w:rsid w:val="00787EBA"/>
    <w:rsid w:val="00791018"/>
    <w:rsid w:val="00791417"/>
    <w:rsid w:val="0079766E"/>
    <w:rsid w:val="007A08D7"/>
    <w:rsid w:val="007A0AE4"/>
    <w:rsid w:val="007A24DF"/>
    <w:rsid w:val="007A5857"/>
    <w:rsid w:val="007A5BC4"/>
    <w:rsid w:val="007A6433"/>
    <w:rsid w:val="007B1993"/>
    <w:rsid w:val="007B1CFA"/>
    <w:rsid w:val="007B6548"/>
    <w:rsid w:val="007C0196"/>
    <w:rsid w:val="007D3ED2"/>
    <w:rsid w:val="007D4796"/>
    <w:rsid w:val="007E1EFE"/>
    <w:rsid w:val="007E3243"/>
    <w:rsid w:val="007E33D6"/>
    <w:rsid w:val="007E4F4D"/>
    <w:rsid w:val="007F081E"/>
    <w:rsid w:val="007F1821"/>
    <w:rsid w:val="007F2BA2"/>
    <w:rsid w:val="007F70A0"/>
    <w:rsid w:val="00800D48"/>
    <w:rsid w:val="00805BE0"/>
    <w:rsid w:val="00807F10"/>
    <w:rsid w:val="00815464"/>
    <w:rsid w:val="00817696"/>
    <w:rsid w:val="00821F32"/>
    <w:rsid w:val="008226ED"/>
    <w:rsid w:val="0082461C"/>
    <w:rsid w:val="0082586E"/>
    <w:rsid w:val="00826EC3"/>
    <w:rsid w:val="00837FB0"/>
    <w:rsid w:val="008413C9"/>
    <w:rsid w:val="00850BF8"/>
    <w:rsid w:val="00854840"/>
    <w:rsid w:val="00860972"/>
    <w:rsid w:val="00866212"/>
    <w:rsid w:val="00870E65"/>
    <w:rsid w:val="00870E70"/>
    <w:rsid w:val="00872611"/>
    <w:rsid w:val="00872A15"/>
    <w:rsid w:val="0087443D"/>
    <w:rsid w:val="0087587C"/>
    <w:rsid w:val="008779A9"/>
    <w:rsid w:val="00880E9C"/>
    <w:rsid w:val="008833C4"/>
    <w:rsid w:val="008836A8"/>
    <w:rsid w:val="00886EAA"/>
    <w:rsid w:val="00893C55"/>
    <w:rsid w:val="00894879"/>
    <w:rsid w:val="008954C1"/>
    <w:rsid w:val="0089798F"/>
    <w:rsid w:val="008A1B70"/>
    <w:rsid w:val="008A4BDF"/>
    <w:rsid w:val="008A78BA"/>
    <w:rsid w:val="008A7E26"/>
    <w:rsid w:val="008B23A2"/>
    <w:rsid w:val="008C37A1"/>
    <w:rsid w:val="008C5FFF"/>
    <w:rsid w:val="008D3814"/>
    <w:rsid w:val="008D3F25"/>
    <w:rsid w:val="008D4C2C"/>
    <w:rsid w:val="008D582F"/>
    <w:rsid w:val="008E2587"/>
    <w:rsid w:val="008E35A8"/>
    <w:rsid w:val="008E7823"/>
    <w:rsid w:val="008F20D6"/>
    <w:rsid w:val="008F2418"/>
    <w:rsid w:val="008F4123"/>
    <w:rsid w:val="009017EB"/>
    <w:rsid w:val="0090420B"/>
    <w:rsid w:val="00907276"/>
    <w:rsid w:val="00910203"/>
    <w:rsid w:val="00913C1C"/>
    <w:rsid w:val="009174CC"/>
    <w:rsid w:val="00922E00"/>
    <w:rsid w:val="0092566E"/>
    <w:rsid w:val="009267E8"/>
    <w:rsid w:val="00931285"/>
    <w:rsid w:val="00933E81"/>
    <w:rsid w:val="00934F30"/>
    <w:rsid w:val="0094400E"/>
    <w:rsid w:val="009450EB"/>
    <w:rsid w:val="00945E74"/>
    <w:rsid w:val="0094772D"/>
    <w:rsid w:val="00947CCF"/>
    <w:rsid w:val="0095719E"/>
    <w:rsid w:val="00961A99"/>
    <w:rsid w:val="00966F59"/>
    <w:rsid w:val="00967636"/>
    <w:rsid w:val="00967C76"/>
    <w:rsid w:val="009800C5"/>
    <w:rsid w:val="0098156C"/>
    <w:rsid w:val="00984102"/>
    <w:rsid w:val="009842BA"/>
    <w:rsid w:val="00984C40"/>
    <w:rsid w:val="009B133E"/>
    <w:rsid w:val="009C19BB"/>
    <w:rsid w:val="009C1DF0"/>
    <w:rsid w:val="009C35E8"/>
    <w:rsid w:val="009C3C2A"/>
    <w:rsid w:val="009C4A6C"/>
    <w:rsid w:val="009C55B7"/>
    <w:rsid w:val="009D0A9E"/>
    <w:rsid w:val="009D1503"/>
    <w:rsid w:val="009D1BC4"/>
    <w:rsid w:val="009D1C05"/>
    <w:rsid w:val="009D67B4"/>
    <w:rsid w:val="009D70CE"/>
    <w:rsid w:val="009E237F"/>
    <w:rsid w:val="009E50B6"/>
    <w:rsid w:val="009E76A4"/>
    <w:rsid w:val="009F298C"/>
    <w:rsid w:val="009F3780"/>
    <w:rsid w:val="009F58BC"/>
    <w:rsid w:val="009F7C7B"/>
    <w:rsid w:val="00A0284E"/>
    <w:rsid w:val="00A0559E"/>
    <w:rsid w:val="00A117F9"/>
    <w:rsid w:val="00A11C49"/>
    <w:rsid w:val="00A15CFD"/>
    <w:rsid w:val="00A2006D"/>
    <w:rsid w:val="00A245C2"/>
    <w:rsid w:val="00A2505D"/>
    <w:rsid w:val="00A34C5C"/>
    <w:rsid w:val="00A3585D"/>
    <w:rsid w:val="00A35DBA"/>
    <w:rsid w:val="00A4389C"/>
    <w:rsid w:val="00A53B0B"/>
    <w:rsid w:val="00A5541C"/>
    <w:rsid w:val="00A5547B"/>
    <w:rsid w:val="00A61CD0"/>
    <w:rsid w:val="00A65B47"/>
    <w:rsid w:val="00A70E11"/>
    <w:rsid w:val="00A74403"/>
    <w:rsid w:val="00A76177"/>
    <w:rsid w:val="00A800CF"/>
    <w:rsid w:val="00A813FB"/>
    <w:rsid w:val="00A868B2"/>
    <w:rsid w:val="00A87D6E"/>
    <w:rsid w:val="00A923B3"/>
    <w:rsid w:val="00A95E60"/>
    <w:rsid w:val="00A97184"/>
    <w:rsid w:val="00AA11BD"/>
    <w:rsid w:val="00AA7433"/>
    <w:rsid w:val="00AA7E84"/>
    <w:rsid w:val="00AB0331"/>
    <w:rsid w:val="00AB2AB9"/>
    <w:rsid w:val="00AB3758"/>
    <w:rsid w:val="00AC3374"/>
    <w:rsid w:val="00AC4837"/>
    <w:rsid w:val="00AC60AF"/>
    <w:rsid w:val="00AC6F6E"/>
    <w:rsid w:val="00AD0660"/>
    <w:rsid w:val="00AD0A3A"/>
    <w:rsid w:val="00AD1B2D"/>
    <w:rsid w:val="00AD22B3"/>
    <w:rsid w:val="00AD2F0A"/>
    <w:rsid w:val="00AD384E"/>
    <w:rsid w:val="00AD6F73"/>
    <w:rsid w:val="00AD7554"/>
    <w:rsid w:val="00AE4665"/>
    <w:rsid w:val="00AE63AF"/>
    <w:rsid w:val="00AF0FAB"/>
    <w:rsid w:val="00AF3F4A"/>
    <w:rsid w:val="00AF4069"/>
    <w:rsid w:val="00AF5F49"/>
    <w:rsid w:val="00AF75F8"/>
    <w:rsid w:val="00B0391B"/>
    <w:rsid w:val="00B21CC7"/>
    <w:rsid w:val="00B21E23"/>
    <w:rsid w:val="00B22192"/>
    <w:rsid w:val="00B27168"/>
    <w:rsid w:val="00B279DD"/>
    <w:rsid w:val="00B30DD7"/>
    <w:rsid w:val="00B3197A"/>
    <w:rsid w:val="00B320C8"/>
    <w:rsid w:val="00B322D8"/>
    <w:rsid w:val="00B33BA9"/>
    <w:rsid w:val="00B3562C"/>
    <w:rsid w:val="00B402E8"/>
    <w:rsid w:val="00B411E9"/>
    <w:rsid w:val="00B42DEC"/>
    <w:rsid w:val="00B46177"/>
    <w:rsid w:val="00B473E3"/>
    <w:rsid w:val="00B50BA9"/>
    <w:rsid w:val="00B57951"/>
    <w:rsid w:val="00B6077D"/>
    <w:rsid w:val="00B619E5"/>
    <w:rsid w:val="00B63596"/>
    <w:rsid w:val="00B63E2F"/>
    <w:rsid w:val="00B64A0F"/>
    <w:rsid w:val="00B64E99"/>
    <w:rsid w:val="00B707B3"/>
    <w:rsid w:val="00B71518"/>
    <w:rsid w:val="00B74BB4"/>
    <w:rsid w:val="00B811B1"/>
    <w:rsid w:val="00B8154B"/>
    <w:rsid w:val="00B82887"/>
    <w:rsid w:val="00B82943"/>
    <w:rsid w:val="00B940EA"/>
    <w:rsid w:val="00B95991"/>
    <w:rsid w:val="00B97935"/>
    <w:rsid w:val="00B97A4F"/>
    <w:rsid w:val="00BA11C9"/>
    <w:rsid w:val="00BA3681"/>
    <w:rsid w:val="00BA464F"/>
    <w:rsid w:val="00BB6137"/>
    <w:rsid w:val="00BC078E"/>
    <w:rsid w:val="00BC4D81"/>
    <w:rsid w:val="00BD0375"/>
    <w:rsid w:val="00BE6845"/>
    <w:rsid w:val="00BF01BF"/>
    <w:rsid w:val="00BF067E"/>
    <w:rsid w:val="00BF0CC3"/>
    <w:rsid w:val="00BF1604"/>
    <w:rsid w:val="00BF5F11"/>
    <w:rsid w:val="00BF7BC4"/>
    <w:rsid w:val="00C01553"/>
    <w:rsid w:val="00C019B3"/>
    <w:rsid w:val="00C04DA1"/>
    <w:rsid w:val="00C05274"/>
    <w:rsid w:val="00C05FB3"/>
    <w:rsid w:val="00C2326D"/>
    <w:rsid w:val="00C24060"/>
    <w:rsid w:val="00C37589"/>
    <w:rsid w:val="00C44AB0"/>
    <w:rsid w:val="00C50047"/>
    <w:rsid w:val="00C52091"/>
    <w:rsid w:val="00C539C6"/>
    <w:rsid w:val="00C549EE"/>
    <w:rsid w:val="00C571F1"/>
    <w:rsid w:val="00C57244"/>
    <w:rsid w:val="00C57785"/>
    <w:rsid w:val="00C62A74"/>
    <w:rsid w:val="00C65DE3"/>
    <w:rsid w:val="00C671CC"/>
    <w:rsid w:val="00C67C57"/>
    <w:rsid w:val="00C70D0A"/>
    <w:rsid w:val="00C74F74"/>
    <w:rsid w:val="00C84B40"/>
    <w:rsid w:val="00C8558A"/>
    <w:rsid w:val="00C87FB2"/>
    <w:rsid w:val="00C91970"/>
    <w:rsid w:val="00C922A2"/>
    <w:rsid w:val="00C97F5C"/>
    <w:rsid w:val="00CA1DD3"/>
    <w:rsid w:val="00CA2F0A"/>
    <w:rsid w:val="00CA3847"/>
    <w:rsid w:val="00CA61BD"/>
    <w:rsid w:val="00CA79BF"/>
    <w:rsid w:val="00CB0648"/>
    <w:rsid w:val="00CB0D6B"/>
    <w:rsid w:val="00CB2CD3"/>
    <w:rsid w:val="00CB538D"/>
    <w:rsid w:val="00CB57A3"/>
    <w:rsid w:val="00CB7627"/>
    <w:rsid w:val="00CC14FD"/>
    <w:rsid w:val="00CC366E"/>
    <w:rsid w:val="00CD1F19"/>
    <w:rsid w:val="00CD4C48"/>
    <w:rsid w:val="00CD56F3"/>
    <w:rsid w:val="00CD5E68"/>
    <w:rsid w:val="00CD6EC9"/>
    <w:rsid w:val="00CE1CBD"/>
    <w:rsid w:val="00CE5EA5"/>
    <w:rsid w:val="00CE7D94"/>
    <w:rsid w:val="00CF2B58"/>
    <w:rsid w:val="00CF4C2E"/>
    <w:rsid w:val="00D021CF"/>
    <w:rsid w:val="00D0324C"/>
    <w:rsid w:val="00D0364A"/>
    <w:rsid w:val="00D03DBC"/>
    <w:rsid w:val="00D0530C"/>
    <w:rsid w:val="00D072DD"/>
    <w:rsid w:val="00D13D59"/>
    <w:rsid w:val="00D16FEE"/>
    <w:rsid w:val="00D176A8"/>
    <w:rsid w:val="00D21BC2"/>
    <w:rsid w:val="00D233BA"/>
    <w:rsid w:val="00D24C79"/>
    <w:rsid w:val="00D439E6"/>
    <w:rsid w:val="00D50937"/>
    <w:rsid w:val="00D51B03"/>
    <w:rsid w:val="00D5323C"/>
    <w:rsid w:val="00D574DB"/>
    <w:rsid w:val="00D6230D"/>
    <w:rsid w:val="00D63D9B"/>
    <w:rsid w:val="00D641ED"/>
    <w:rsid w:val="00D73D9B"/>
    <w:rsid w:val="00D750CF"/>
    <w:rsid w:val="00D76716"/>
    <w:rsid w:val="00D8137D"/>
    <w:rsid w:val="00D856BA"/>
    <w:rsid w:val="00D92CD3"/>
    <w:rsid w:val="00D95E98"/>
    <w:rsid w:val="00D96F03"/>
    <w:rsid w:val="00D97202"/>
    <w:rsid w:val="00DA08B3"/>
    <w:rsid w:val="00DA0AD8"/>
    <w:rsid w:val="00DA2C05"/>
    <w:rsid w:val="00DA3039"/>
    <w:rsid w:val="00DA4870"/>
    <w:rsid w:val="00DA5F81"/>
    <w:rsid w:val="00DB0A2B"/>
    <w:rsid w:val="00DB1837"/>
    <w:rsid w:val="00DB4FB1"/>
    <w:rsid w:val="00DC36E2"/>
    <w:rsid w:val="00DC7B2E"/>
    <w:rsid w:val="00DD303E"/>
    <w:rsid w:val="00DD3AE7"/>
    <w:rsid w:val="00DE56E0"/>
    <w:rsid w:val="00DE6824"/>
    <w:rsid w:val="00DF19BA"/>
    <w:rsid w:val="00DF28D4"/>
    <w:rsid w:val="00DF3CD6"/>
    <w:rsid w:val="00E01A88"/>
    <w:rsid w:val="00E041E4"/>
    <w:rsid w:val="00E04F40"/>
    <w:rsid w:val="00E0562C"/>
    <w:rsid w:val="00E05B15"/>
    <w:rsid w:val="00E108FC"/>
    <w:rsid w:val="00E15721"/>
    <w:rsid w:val="00E2002F"/>
    <w:rsid w:val="00E30068"/>
    <w:rsid w:val="00E3114D"/>
    <w:rsid w:val="00E31F18"/>
    <w:rsid w:val="00E328B5"/>
    <w:rsid w:val="00E32D29"/>
    <w:rsid w:val="00E35C75"/>
    <w:rsid w:val="00E3769B"/>
    <w:rsid w:val="00E44A4F"/>
    <w:rsid w:val="00E47014"/>
    <w:rsid w:val="00E50A7C"/>
    <w:rsid w:val="00E547A6"/>
    <w:rsid w:val="00E54FB3"/>
    <w:rsid w:val="00E561C0"/>
    <w:rsid w:val="00E563C5"/>
    <w:rsid w:val="00E7578B"/>
    <w:rsid w:val="00E76DB3"/>
    <w:rsid w:val="00E86961"/>
    <w:rsid w:val="00E92B65"/>
    <w:rsid w:val="00E95F3F"/>
    <w:rsid w:val="00EA1913"/>
    <w:rsid w:val="00EA378F"/>
    <w:rsid w:val="00EA453A"/>
    <w:rsid w:val="00EB0CCE"/>
    <w:rsid w:val="00EC024B"/>
    <w:rsid w:val="00EC4533"/>
    <w:rsid w:val="00EC464F"/>
    <w:rsid w:val="00ED062B"/>
    <w:rsid w:val="00ED7EB5"/>
    <w:rsid w:val="00EE22EF"/>
    <w:rsid w:val="00EE5F01"/>
    <w:rsid w:val="00EE6067"/>
    <w:rsid w:val="00EF1F3D"/>
    <w:rsid w:val="00EF7671"/>
    <w:rsid w:val="00F01105"/>
    <w:rsid w:val="00F03706"/>
    <w:rsid w:val="00F03F55"/>
    <w:rsid w:val="00F0641B"/>
    <w:rsid w:val="00F122B7"/>
    <w:rsid w:val="00F175F2"/>
    <w:rsid w:val="00F20DE3"/>
    <w:rsid w:val="00F23CE0"/>
    <w:rsid w:val="00F2580D"/>
    <w:rsid w:val="00F2587C"/>
    <w:rsid w:val="00F315F2"/>
    <w:rsid w:val="00F31884"/>
    <w:rsid w:val="00F3503B"/>
    <w:rsid w:val="00F37E67"/>
    <w:rsid w:val="00F453FC"/>
    <w:rsid w:val="00F45CF5"/>
    <w:rsid w:val="00F50411"/>
    <w:rsid w:val="00F52628"/>
    <w:rsid w:val="00F6169D"/>
    <w:rsid w:val="00F62020"/>
    <w:rsid w:val="00F63E95"/>
    <w:rsid w:val="00F663AB"/>
    <w:rsid w:val="00F679D3"/>
    <w:rsid w:val="00F759DC"/>
    <w:rsid w:val="00F80897"/>
    <w:rsid w:val="00F846F9"/>
    <w:rsid w:val="00F87ACF"/>
    <w:rsid w:val="00F87B3D"/>
    <w:rsid w:val="00F90055"/>
    <w:rsid w:val="00F90346"/>
    <w:rsid w:val="00F905A7"/>
    <w:rsid w:val="00F909AB"/>
    <w:rsid w:val="00F9331E"/>
    <w:rsid w:val="00F96BA1"/>
    <w:rsid w:val="00FA5421"/>
    <w:rsid w:val="00FA56F3"/>
    <w:rsid w:val="00FB0C55"/>
    <w:rsid w:val="00FC3342"/>
    <w:rsid w:val="00FC4F36"/>
    <w:rsid w:val="00FD4F1C"/>
    <w:rsid w:val="00FD6164"/>
    <w:rsid w:val="00FE1A5A"/>
    <w:rsid w:val="00FF1841"/>
    <w:rsid w:val="00FF35D6"/>
    <w:rsid w:val="2DFAE34E"/>
    <w:rsid w:val="35FE08A8"/>
    <w:rsid w:val="43C25F4F"/>
    <w:rsid w:val="72ED3EC7"/>
    <w:rsid w:val="7B7F16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4C78F"/>
  <w15:chartTrackingRefBased/>
  <w15:docId w15:val="{70350C59-E7E8-46FD-9E20-3A7F7F3F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I_Standard"/>
    <w:qFormat/>
    <w:rsid w:val="003709F0"/>
    <w:rPr>
      <w:lang w:val="en-GB"/>
    </w:rPr>
  </w:style>
  <w:style w:type="paragraph" w:styleId="Heading1">
    <w:name w:val="heading 1"/>
    <w:aliases w:val="FI_Heading 1,Über 1,10pt,2 headline,h,title,h1,- White,De la Sección,Heading 1(Report Only),H1,No numbers,heading 1Body,H-1,1.,Chapter,Section Heading,Heading 1 St.George,Heading 1 Interstar,A MAJOR/BOLD,Schedheading,h1 chapter heading"/>
    <w:basedOn w:val="Normal"/>
    <w:next w:val="Normal"/>
    <w:link w:val="Heading1Char"/>
    <w:uiPriority w:val="29"/>
    <w:qFormat/>
    <w:rsid w:val="00327311"/>
    <w:pPr>
      <w:keepNext/>
      <w:keepLines/>
      <w:pageBreakBefore/>
      <w:tabs>
        <w:tab w:val="left" w:pos="851"/>
      </w:tabs>
      <w:spacing w:after="60"/>
      <w:outlineLvl w:val="0"/>
    </w:pPr>
    <w:rPr>
      <w:rFonts w:asciiTheme="majorHAnsi" w:eastAsiaTheme="majorEastAsia" w:hAnsiTheme="majorHAnsi" w:cstheme="majorBidi"/>
      <w:bCs/>
      <w:color w:val="005AAF" w:themeColor="text2"/>
      <w:sz w:val="36"/>
      <w:szCs w:val="28"/>
    </w:rPr>
  </w:style>
  <w:style w:type="paragraph" w:styleId="Heading2">
    <w:name w:val="heading 2"/>
    <w:aliases w:val="FI_Heading 2,Über 2,Titre secondaire (2),Section-Title,Title Header2,h2"/>
    <w:basedOn w:val="Heading1"/>
    <w:next w:val="Normal"/>
    <w:link w:val="Heading2Char"/>
    <w:uiPriority w:val="29"/>
    <w:unhideWhenUsed/>
    <w:qFormat/>
    <w:rsid w:val="00C37589"/>
    <w:pPr>
      <w:pageBreakBefore w:val="0"/>
      <w:spacing w:before="360"/>
      <w:outlineLvl w:val="1"/>
    </w:pPr>
    <w:rPr>
      <w:bCs w:val="0"/>
      <w:sz w:val="28"/>
      <w:szCs w:val="26"/>
    </w:rPr>
  </w:style>
  <w:style w:type="paragraph" w:styleId="Heading3">
    <w:name w:val="heading 3"/>
    <w:aliases w:val="FI_Heading 3,Über 3,Titre nul,Überschrift 3 Char,Char Char,Char,Sous-titre (3),h3"/>
    <w:basedOn w:val="Heading2"/>
    <w:next w:val="Normal"/>
    <w:link w:val="Heading3Char"/>
    <w:uiPriority w:val="29"/>
    <w:unhideWhenUsed/>
    <w:qFormat/>
    <w:rsid w:val="00C37589"/>
    <w:pPr>
      <w:numPr>
        <w:ilvl w:val="2"/>
      </w:numPr>
      <w:spacing w:before="300"/>
      <w:outlineLvl w:val="2"/>
    </w:pPr>
    <w:rPr>
      <w:bCs/>
      <w:sz w:val="22"/>
    </w:rPr>
  </w:style>
  <w:style w:type="paragraph" w:styleId="Heading4">
    <w:name w:val="heading 4"/>
    <w:aliases w:val="FI_Heading 4,Über 4,Sous-titre (4),h4"/>
    <w:basedOn w:val="Heading3"/>
    <w:next w:val="Normal"/>
    <w:link w:val="Heading4Char"/>
    <w:uiPriority w:val="29"/>
    <w:unhideWhenUsed/>
    <w:qFormat/>
    <w:rsid w:val="00C37589"/>
    <w:pPr>
      <w:numPr>
        <w:ilvl w:val="3"/>
      </w:numPr>
      <w:tabs>
        <w:tab w:val="clear" w:pos="851"/>
        <w:tab w:val="left" w:pos="1418"/>
      </w:tabs>
      <w:outlineLvl w:val="3"/>
    </w:pPr>
    <w:rPr>
      <w:bCs w:val="0"/>
      <w:iCs/>
    </w:rPr>
  </w:style>
  <w:style w:type="paragraph" w:styleId="Heading5">
    <w:name w:val="heading 5"/>
    <w:aliases w:val="FI_Heading 5,Über 5"/>
    <w:basedOn w:val="Heading4"/>
    <w:next w:val="Normal"/>
    <w:link w:val="Heading5Char"/>
    <w:uiPriority w:val="29"/>
    <w:unhideWhenUsed/>
    <w:qFormat/>
    <w:rsid w:val="00C37589"/>
    <w:pPr>
      <w:numPr>
        <w:ilvl w:val="4"/>
      </w:numPr>
      <w:outlineLvl w:val="4"/>
    </w:pPr>
  </w:style>
  <w:style w:type="paragraph" w:styleId="Heading6">
    <w:name w:val="heading 6"/>
    <w:aliases w:val="FI_Heading 6,Über 6"/>
    <w:basedOn w:val="Heading5"/>
    <w:next w:val="Normal"/>
    <w:link w:val="Heading6Char"/>
    <w:uiPriority w:val="29"/>
    <w:unhideWhenUsed/>
    <w:qFormat/>
    <w:rsid w:val="00C37589"/>
    <w:pPr>
      <w:numPr>
        <w:ilvl w:val="5"/>
      </w:numPr>
      <w:outlineLvl w:val="5"/>
    </w:pPr>
    <w:rPr>
      <w:iCs w:val="0"/>
    </w:rPr>
  </w:style>
  <w:style w:type="paragraph" w:styleId="Heading7">
    <w:name w:val="heading 7"/>
    <w:aliases w:val="FI_Heading 7"/>
    <w:basedOn w:val="Heading6"/>
    <w:next w:val="Normal"/>
    <w:link w:val="Heading7Char"/>
    <w:uiPriority w:val="29"/>
    <w:unhideWhenUsed/>
    <w:qFormat/>
    <w:rsid w:val="00C37589"/>
    <w:pPr>
      <w:numPr>
        <w:ilvl w:val="6"/>
      </w:numPr>
      <w:tabs>
        <w:tab w:val="clear" w:pos="1418"/>
        <w:tab w:val="left" w:pos="1985"/>
      </w:tabs>
      <w:outlineLvl w:val="6"/>
    </w:pPr>
    <w:rPr>
      <w:iCs/>
    </w:rPr>
  </w:style>
  <w:style w:type="paragraph" w:styleId="Heading8">
    <w:name w:val="heading 8"/>
    <w:aliases w:val="FI_Heading 8"/>
    <w:basedOn w:val="Heading7"/>
    <w:next w:val="Normal"/>
    <w:link w:val="Heading8Char"/>
    <w:uiPriority w:val="29"/>
    <w:unhideWhenUsed/>
    <w:qFormat/>
    <w:rsid w:val="00C37589"/>
    <w:pPr>
      <w:numPr>
        <w:ilvl w:val="7"/>
      </w:numPr>
      <w:outlineLvl w:val="7"/>
    </w:pPr>
  </w:style>
  <w:style w:type="paragraph" w:styleId="Heading9">
    <w:name w:val="heading 9"/>
    <w:aliases w:val="FI_Heading 9"/>
    <w:basedOn w:val="Heading8"/>
    <w:next w:val="Normal"/>
    <w:link w:val="Heading9Char"/>
    <w:uiPriority w:val="29"/>
    <w:unhideWhenUsed/>
    <w:qFormat/>
    <w:rsid w:val="00C3758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Bold">
    <w:name w:val="FI_Bold"/>
    <w:basedOn w:val="DefaultParagraphFont"/>
    <w:uiPriority w:val="15"/>
    <w:qFormat/>
    <w:rsid w:val="00234036"/>
    <w:rPr>
      <w:rFonts w:asciiTheme="minorHAnsi" w:hAnsiTheme="minorHAnsi"/>
      <w:b/>
    </w:rPr>
  </w:style>
  <w:style w:type="character" w:customStyle="1" w:styleId="FIUnderlined">
    <w:name w:val="FI_Underlined"/>
    <w:basedOn w:val="FIBold"/>
    <w:uiPriority w:val="16"/>
    <w:qFormat/>
    <w:rsid w:val="00947CCF"/>
    <w:rPr>
      <w:rFonts w:asciiTheme="minorHAnsi" w:hAnsiTheme="minorHAnsi"/>
      <w:b w:val="0"/>
      <w:u w:val="single"/>
    </w:rPr>
  </w:style>
  <w:style w:type="character" w:customStyle="1" w:styleId="FIBoldandUnderlined">
    <w:name w:val="FI_Bold and Underlined"/>
    <w:basedOn w:val="FIUnderlined"/>
    <w:uiPriority w:val="17"/>
    <w:qFormat/>
    <w:rsid w:val="00E32D29"/>
    <w:rPr>
      <w:rFonts w:asciiTheme="minorHAnsi" w:hAnsiTheme="minorHAnsi"/>
      <w:b/>
      <w:u w:val="single"/>
    </w:rPr>
  </w:style>
  <w:style w:type="paragraph" w:customStyle="1" w:styleId="FISenderdata">
    <w:name w:val="FI_Senderdata"/>
    <w:basedOn w:val="Normal"/>
    <w:semiHidden/>
    <w:qFormat/>
    <w:rsid w:val="00701829"/>
    <w:pPr>
      <w:tabs>
        <w:tab w:val="left" w:pos="1418"/>
      </w:tabs>
      <w:spacing w:after="0" w:line="210" w:lineRule="atLeast"/>
      <w:ind w:left="1418" w:hanging="1418"/>
    </w:pPr>
    <w:rPr>
      <w:sz w:val="16"/>
    </w:rPr>
  </w:style>
  <w:style w:type="paragraph" w:customStyle="1" w:styleId="FISenderline">
    <w:name w:val="FI_Senderline"/>
    <w:basedOn w:val="Normal"/>
    <w:semiHidden/>
    <w:qFormat/>
    <w:rsid w:val="0067137F"/>
    <w:pPr>
      <w:spacing w:after="0" w:line="240" w:lineRule="auto"/>
    </w:pPr>
    <w:rPr>
      <w:sz w:val="16"/>
    </w:rPr>
  </w:style>
  <w:style w:type="paragraph" w:customStyle="1" w:styleId="FIAddressee">
    <w:name w:val="FI_Addressee"/>
    <w:basedOn w:val="Normal"/>
    <w:semiHidden/>
    <w:qFormat/>
    <w:rsid w:val="004F5B1F"/>
    <w:pPr>
      <w:spacing w:after="0" w:line="240" w:lineRule="auto"/>
    </w:pPr>
  </w:style>
  <w:style w:type="paragraph" w:customStyle="1" w:styleId="FIBulletedList1">
    <w:name w:val="FI_Bulleted List 1"/>
    <w:basedOn w:val="Normal"/>
    <w:uiPriority w:val="9"/>
    <w:qFormat/>
    <w:rsid w:val="00212EC8"/>
    <w:pPr>
      <w:numPr>
        <w:numId w:val="3"/>
      </w:numPr>
      <w:spacing w:after="0"/>
    </w:pPr>
  </w:style>
  <w:style w:type="paragraph" w:customStyle="1" w:styleId="FIBulletedList2">
    <w:name w:val="FI_Bulleted List 2"/>
    <w:basedOn w:val="Normal"/>
    <w:uiPriority w:val="9"/>
    <w:qFormat/>
    <w:rsid w:val="00212EC8"/>
    <w:pPr>
      <w:numPr>
        <w:ilvl w:val="1"/>
        <w:numId w:val="3"/>
      </w:numPr>
      <w:spacing w:after="0"/>
    </w:pPr>
  </w:style>
  <w:style w:type="paragraph" w:customStyle="1" w:styleId="FISubject">
    <w:name w:val="FI_Subject"/>
    <w:basedOn w:val="Normal"/>
    <w:qFormat/>
    <w:rsid w:val="00234036"/>
    <w:pPr>
      <w:spacing w:after="420"/>
      <w:contextualSpacing/>
    </w:pPr>
    <w:rPr>
      <w:b/>
    </w:rPr>
  </w:style>
  <w:style w:type="table" w:styleId="TableGrid">
    <w:name w:val="Table Grid"/>
    <w:basedOn w:val="TableNormal"/>
    <w:uiPriority w:val="39"/>
    <w:rsid w:val="0087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ListeBulleted">
    <w:name w:val="FI_Liste_Bulleted"/>
    <w:basedOn w:val="NoList"/>
    <w:uiPriority w:val="99"/>
    <w:rsid w:val="00212EC8"/>
    <w:pPr>
      <w:numPr>
        <w:numId w:val="3"/>
      </w:numPr>
    </w:pPr>
  </w:style>
  <w:style w:type="numbering" w:customStyle="1" w:styleId="FIListeNumbered">
    <w:name w:val="FI_Liste_Numbered"/>
    <w:basedOn w:val="NoList"/>
    <w:uiPriority w:val="99"/>
    <w:rsid w:val="00D0530C"/>
    <w:pPr>
      <w:numPr>
        <w:numId w:val="4"/>
      </w:numPr>
    </w:pPr>
  </w:style>
  <w:style w:type="numbering" w:customStyle="1" w:styleId="FIListeHeading">
    <w:name w:val="FI_Liste_Heading"/>
    <w:basedOn w:val="NoList"/>
    <w:uiPriority w:val="99"/>
    <w:rsid w:val="00327311"/>
    <w:pPr>
      <w:numPr>
        <w:numId w:val="11"/>
      </w:numPr>
    </w:pPr>
  </w:style>
  <w:style w:type="paragraph" w:customStyle="1" w:styleId="FINumberedList1">
    <w:name w:val="FI_Numbered List 1"/>
    <w:basedOn w:val="Normal"/>
    <w:uiPriority w:val="9"/>
    <w:qFormat/>
    <w:rsid w:val="005E20A4"/>
    <w:pPr>
      <w:numPr>
        <w:numId w:val="4"/>
      </w:numPr>
      <w:tabs>
        <w:tab w:val="left" w:pos="567"/>
      </w:tabs>
      <w:spacing w:after="0"/>
    </w:pPr>
  </w:style>
  <w:style w:type="character" w:styleId="PlaceholderText">
    <w:name w:val="Placeholder Text"/>
    <w:basedOn w:val="DefaultParagraphFont"/>
    <w:uiPriority w:val="99"/>
    <w:semiHidden/>
    <w:rsid w:val="00BF067E"/>
    <w:rPr>
      <w:color w:val="C00000"/>
    </w:rPr>
  </w:style>
  <w:style w:type="paragraph" w:customStyle="1" w:styleId="FIStandardafterBulletedList">
    <w:name w:val="FI_Standard after Bulleted List"/>
    <w:basedOn w:val="Normal"/>
    <w:next w:val="Normal"/>
    <w:qFormat/>
    <w:rsid w:val="004F5B1F"/>
    <w:pPr>
      <w:spacing w:before="200"/>
    </w:pPr>
  </w:style>
  <w:style w:type="character" w:customStyle="1" w:styleId="Heading1Char">
    <w:name w:val="Heading 1 Char"/>
    <w:aliases w:val="FI_Heading 1 Char,Über 1 Char,10pt Char,2 headline Char,h Char,title Char,h1 Char,- White Char,De la Sección Char,Heading 1(Report Only) Char,H1 Char,No numbers Char,heading 1Body Char,H-1 Char,1. Char,Chapter Char,Section Heading Char"/>
    <w:basedOn w:val="DefaultParagraphFont"/>
    <w:link w:val="Heading1"/>
    <w:uiPriority w:val="29"/>
    <w:rsid w:val="00C37589"/>
    <w:rPr>
      <w:rFonts w:asciiTheme="majorHAnsi" w:eastAsiaTheme="majorEastAsia" w:hAnsiTheme="majorHAnsi" w:cstheme="majorBidi"/>
      <w:bCs/>
      <w:color w:val="005AAF" w:themeColor="text2"/>
      <w:sz w:val="36"/>
      <w:szCs w:val="28"/>
      <w:lang w:val="en-GB"/>
    </w:rPr>
  </w:style>
  <w:style w:type="character" w:customStyle="1" w:styleId="Heading2Char">
    <w:name w:val="Heading 2 Char"/>
    <w:aliases w:val="FI_Heading 2 Char,Über 2 Char,Titre secondaire (2) Char,Section-Title Char,Title Header2 Char,h2 Char"/>
    <w:basedOn w:val="DefaultParagraphFont"/>
    <w:link w:val="Heading2"/>
    <w:uiPriority w:val="29"/>
    <w:rsid w:val="00C37589"/>
    <w:rPr>
      <w:rFonts w:asciiTheme="majorHAnsi" w:eastAsiaTheme="majorEastAsia" w:hAnsiTheme="majorHAnsi" w:cstheme="majorBidi"/>
      <w:color w:val="005AAF" w:themeColor="text2"/>
      <w:sz w:val="28"/>
      <w:szCs w:val="26"/>
      <w:lang w:val="en-GB"/>
    </w:rPr>
  </w:style>
  <w:style w:type="character" w:customStyle="1" w:styleId="Heading3Char">
    <w:name w:val="Heading 3 Char"/>
    <w:aliases w:val="FI_Heading 3 Char,Über 3 Char,Titre nul Char,Überschrift 3 Char Char,Char Char Char,Char Char1,Sous-titre (3) Char,h3 Char"/>
    <w:basedOn w:val="DefaultParagraphFont"/>
    <w:link w:val="Heading3"/>
    <w:uiPriority w:val="29"/>
    <w:rsid w:val="00C37589"/>
    <w:rPr>
      <w:rFonts w:asciiTheme="majorHAnsi" w:eastAsiaTheme="majorEastAsia" w:hAnsiTheme="majorHAnsi" w:cstheme="majorBidi"/>
      <w:bCs/>
      <w:color w:val="005AAF" w:themeColor="text2"/>
      <w:sz w:val="22"/>
      <w:szCs w:val="26"/>
      <w:lang w:val="en-GB"/>
    </w:rPr>
  </w:style>
  <w:style w:type="character" w:customStyle="1" w:styleId="Heading4Char">
    <w:name w:val="Heading 4 Char"/>
    <w:aliases w:val="FI_Heading 4 Char,Über 4 Char,Sous-titre (4) Char,h4 Char"/>
    <w:basedOn w:val="DefaultParagraphFont"/>
    <w:link w:val="Heading4"/>
    <w:uiPriority w:val="29"/>
    <w:rsid w:val="00C37589"/>
    <w:rPr>
      <w:rFonts w:asciiTheme="majorHAnsi" w:eastAsiaTheme="majorEastAsia" w:hAnsiTheme="majorHAnsi" w:cstheme="majorBidi"/>
      <w:iCs/>
      <w:color w:val="005AAF" w:themeColor="text2"/>
      <w:sz w:val="22"/>
      <w:szCs w:val="26"/>
      <w:lang w:val="en-GB"/>
    </w:rPr>
  </w:style>
  <w:style w:type="character" w:customStyle="1" w:styleId="Heading5Char">
    <w:name w:val="Heading 5 Char"/>
    <w:aliases w:val="FI_Heading 5 Char,Über 5 Char"/>
    <w:basedOn w:val="DefaultParagraphFont"/>
    <w:link w:val="Heading5"/>
    <w:uiPriority w:val="29"/>
    <w:rsid w:val="00C37589"/>
    <w:rPr>
      <w:rFonts w:asciiTheme="majorHAnsi" w:eastAsiaTheme="majorEastAsia" w:hAnsiTheme="majorHAnsi" w:cstheme="majorBidi"/>
      <w:iCs/>
      <w:color w:val="005AAF" w:themeColor="text2"/>
      <w:sz w:val="22"/>
      <w:szCs w:val="26"/>
      <w:lang w:val="en-GB"/>
    </w:rPr>
  </w:style>
  <w:style w:type="character" w:customStyle="1" w:styleId="Heading6Char">
    <w:name w:val="Heading 6 Char"/>
    <w:aliases w:val="FI_Heading 6 Char,Über 6 Char"/>
    <w:basedOn w:val="DefaultParagraphFont"/>
    <w:link w:val="Heading6"/>
    <w:uiPriority w:val="29"/>
    <w:rsid w:val="00C37589"/>
    <w:rPr>
      <w:rFonts w:asciiTheme="majorHAnsi" w:eastAsiaTheme="majorEastAsia" w:hAnsiTheme="majorHAnsi" w:cstheme="majorBidi"/>
      <w:color w:val="005AAF" w:themeColor="text2"/>
      <w:sz w:val="22"/>
      <w:szCs w:val="26"/>
      <w:lang w:val="en-GB"/>
    </w:rPr>
  </w:style>
  <w:style w:type="character" w:customStyle="1" w:styleId="Heading7Char">
    <w:name w:val="Heading 7 Char"/>
    <w:aliases w:val="FI_Heading 7 Char"/>
    <w:basedOn w:val="DefaultParagraphFont"/>
    <w:link w:val="Heading7"/>
    <w:uiPriority w:val="29"/>
    <w:rsid w:val="00C37589"/>
    <w:rPr>
      <w:rFonts w:asciiTheme="majorHAnsi" w:eastAsiaTheme="majorEastAsia" w:hAnsiTheme="majorHAnsi" w:cstheme="majorBidi"/>
      <w:iCs/>
      <w:color w:val="005AAF" w:themeColor="text2"/>
      <w:sz w:val="22"/>
      <w:szCs w:val="26"/>
      <w:lang w:val="en-GB"/>
    </w:rPr>
  </w:style>
  <w:style w:type="character" w:customStyle="1" w:styleId="Heading8Char">
    <w:name w:val="Heading 8 Char"/>
    <w:aliases w:val="FI_Heading 8 Char"/>
    <w:basedOn w:val="DefaultParagraphFont"/>
    <w:link w:val="Heading8"/>
    <w:uiPriority w:val="29"/>
    <w:rsid w:val="00C37589"/>
    <w:rPr>
      <w:rFonts w:asciiTheme="majorHAnsi" w:eastAsiaTheme="majorEastAsia" w:hAnsiTheme="majorHAnsi" w:cstheme="majorBidi"/>
      <w:iCs/>
      <w:color w:val="005AAF" w:themeColor="text2"/>
      <w:sz w:val="22"/>
      <w:szCs w:val="26"/>
      <w:lang w:val="en-GB"/>
    </w:rPr>
  </w:style>
  <w:style w:type="character" w:customStyle="1" w:styleId="Heading9Char">
    <w:name w:val="Heading 9 Char"/>
    <w:aliases w:val="FI_Heading 9 Char"/>
    <w:basedOn w:val="DefaultParagraphFont"/>
    <w:link w:val="Heading9"/>
    <w:uiPriority w:val="29"/>
    <w:rsid w:val="00C37589"/>
    <w:rPr>
      <w:rFonts w:asciiTheme="majorHAnsi" w:eastAsiaTheme="majorEastAsia" w:hAnsiTheme="majorHAnsi" w:cstheme="majorBidi"/>
      <w:color w:val="005AAF" w:themeColor="text2"/>
      <w:sz w:val="22"/>
      <w:szCs w:val="26"/>
      <w:lang w:val="en-GB"/>
    </w:rPr>
  </w:style>
  <w:style w:type="paragraph" w:styleId="TOC1">
    <w:name w:val="toc 1"/>
    <w:aliases w:val="FI_Table of Contents 1"/>
    <w:basedOn w:val="Normal"/>
    <w:next w:val="Normal"/>
    <w:autoRedefine/>
    <w:uiPriority w:val="39"/>
    <w:rsid w:val="00DA0AD8"/>
    <w:pPr>
      <w:tabs>
        <w:tab w:val="left" w:pos="425"/>
        <w:tab w:val="right" w:leader="dot" w:pos="9458"/>
      </w:tabs>
      <w:spacing w:before="480" w:after="100"/>
      <w:ind w:left="432" w:right="432" w:hanging="432"/>
      <w:contextualSpacing/>
    </w:pPr>
    <w:rPr>
      <w:color w:val="005AAF" w:themeColor="text2"/>
    </w:rPr>
  </w:style>
  <w:style w:type="paragraph" w:styleId="TOC2">
    <w:name w:val="toc 2"/>
    <w:aliases w:val="FI_Table of Contents 2"/>
    <w:basedOn w:val="TOC1"/>
    <w:next w:val="Normal"/>
    <w:autoRedefine/>
    <w:uiPriority w:val="39"/>
    <w:rsid w:val="00DA08B3"/>
    <w:pPr>
      <w:tabs>
        <w:tab w:val="clear" w:pos="425"/>
        <w:tab w:val="left" w:pos="992"/>
      </w:tabs>
      <w:spacing w:before="0"/>
      <w:ind w:left="992" w:hanging="567"/>
    </w:pPr>
    <w:rPr>
      <w:color w:val="auto"/>
    </w:rPr>
  </w:style>
  <w:style w:type="paragraph" w:styleId="TOC3">
    <w:name w:val="toc 3"/>
    <w:aliases w:val="FI_Table of Contents 3"/>
    <w:basedOn w:val="TOC2"/>
    <w:next w:val="Normal"/>
    <w:autoRedefine/>
    <w:uiPriority w:val="39"/>
    <w:rsid w:val="003445A9"/>
  </w:style>
  <w:style w:type="paragraph" w:styleId="TOC4">
    <w:name w:val="toc 4"/>
    <w:aliases w:val="FI_Table of Contents 4"/>
    <w:basedOn w:val="TOC3"/>
    <w:next w:val="Normal"/>
    <w:autoRedefine/>
    <w:uiPriority w:val="39"/>
    <w:semiHidden/>
    <w:rsid w:val="003445A9"/>
    <w:pPr>
      <w:tabs>
        <w:tab w:val="clear" w:pos="992"/>
        <w:tab w:val="left" w:pos="2126"/>
      </w:tabs>
      <w:ind w:left="2126" w:hanging="1134"/>
    </w:pPr>
  </w:style>
  <w:style w:type="paragraph" w:styleId="TOC5">
    <w:name w:val="toc 5"/>
    <w:aliases w:val="FI_Table of Contents 5"/>
    <w:basedOn w:val="TOC4"/>
    <w:next w:val="Normal"/>
    <w:autoRedefine/>
    <w:uiPriority w:val="39"/>
    <w:semiHidden/>
    <w:rsid w:val="009800C5"/>
  </w:style>
  <w:style w:type="paragraph" w:styleId="TOC6">
    <w:name w:val="toc 6"/>
    <w:aliases w:val="FI_Table of Contents 6"/>
    <w:basedOn w:val="TOC5"/>
    <w:next w:val="Normal"/>
    <w:autoRedefine/>
    <w:uiPriority w:val="39"/>
    <w:semiHidden/>
    <w:rsid w:val="009800C5"/>
  </w:style>
  <w:style w:type="paragraph" w:styleId="TOC7">
    <w:name w:val="toc 7"/>
    <w:aliases w:val="FI_Table of Contents 7"/>
    <w:basedOn w:val="TOC6"/>
    <w:next w:val="Normal"/>
    <w:autoRedefine/>
    <w:uiPriority w:val="39"/>
    <w:semiHidden/>
    <w:rsid w:val="003445A9"/>
    <w:pPr>
      <w:tabs>
        <w:tab w:val="clear" w:pos="2126"/>
        <w:tab w:val="left" w:pos="3686"/>
      </w:tabs>
      <w:ind w:left="3686" w:hanging="1559"/>
    </w:pPr>
  </w:style>
  <w:style w:type="paragraph" w:styleId="TOC8">
    <w:name w:val="toc 8"/>
    <w:aliases w:val="FI_Table of Contents 8"/>
    <w:basedOn w:val="TOC7"/>
    <w:next w:val="Normal"/>
    <w:autoRedefine/>
    <w:uiPriority w:val="39"/>
    <w:semiHidden/>
    <w:rsid w:val="009800C5"/>
  </w:style>
  <w:style w:type="paragraph" w:styleId="TOC9">
    <w:name w:val="toc 9"/>
    <w:aliases w:val="FI_Table of Contents 9"/>
    <w:basedOn w:val="TOC8"/>
    <w:next w:val="Normal"/>
    <w:autoRedefine/>
    <w:uiPriority w:val="39"/>
    <w:semiHidden/>
    <w:rsid w:val="009800C5"/>
  </w:style>
  <w:style w:type="paragraph" w:styleId="Header">
    <w:name w:val="header"/>
    <w:basedOn w:val="Normal"/>
    <w:link w:val="HeaderChar"/>
    <w:uiPriority w:val="99"/>
    <w:semiHidden/>
    <w:rsid w:val="00B42DE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922F9"/>
  </w:style>
  <w:style w:type="paragraph" w:styleId="Footer">
    <w:name w:val="footer"/>
    <w:basedOn w:val="Normal"/>
    <w:link w:val="FooterChar"/>
    <w:uiPriority w:val="99"/>
    <w:semiHidden/>
    <w:rsid w:val="00537C60"/>
    <w:pPr>
      <w:tabs>
        <w:tab w:val="right" w:pos="9469"/>
      </w:tabs>
      <w:spacing w:after="0" w:line="180" w:lineRule="atLeast"/>
    </w:pPr>
    <w:rPr>
      <w:color w:val="585858" w:themeColor="text1"/>
      <w:sz w:val="16"/>
    </w:rPr>
  </w:style>
  <w:style w:type="character" w:customStyle="1" w:styleId="FooterChar">
    <w:name w:val="Footer Char"/>
    <w:basedOn w:val="DefaultParagraphFont"/>
    <w:link w:val="Footer"/>
    <w:uiPriority w:val="99"/>
    <w:semiHidden/>
    <w:rsid w:val="00537C60"/>
    <w:rPr>
      <w:color w:val="585858" w:themeColor="text1"/>
      <w:sz w:val="16"/>
    </w:rPr>
  </w:style>
  <w:style w:type="paragraph" w:customStyle="1" w:styleId="FIFootercentered">
    <w:name w:val="FI_Footer_centered"/>
    <w:basedOn w:val="Footer"/>
    <w:semiHidden/>
    <w:qFormat/>
    <w:rsid w:val="004356C2"/>
    <w:pPr>
      <w:spacing w:line="240" w:lineRule="auto"/>
      <w:jc w:val="center"/>
    </w:pPr>
  </w:style>
  <w:style w:type="character" w:styleId="Hyperlink">
    <w:name w:val="Hyperlink"/>
    <w:aliases w:val="FI_Hyperlink"/>
    <w:basedOn w:val="DefaultParagraphFont"/>
    <w:uiPriority w:val="99"/>
    <w:rsid w:val="0035622E"/>
    <w:rPr>
      <w:color w:val="005AAF" w:themeColor="hyperlink"/>
      <w:u w:val="single"/>
    </w:rPr>
  </w:style>
  <w:style w:type="character" w:customStyle="1" w:styleId="UnresolvedMention1">
    <w:name w:val="Unresolved Mention1"/>
    <w:basedOn w:val="DefaultParagraphFont"/>
    <w:uiPriority w:val="99"/>
    <w:semiHidden/>
    <w:unhideWhenUsed/>
    <w:rsid w:val="0035622E"/>
    <w:rPr>
      <w:color w:val="605E5C"/>
      <w:shd w:val="clear" w:color="auto" w:fill="E1DFDD"/>
    </w:rPr>
  </w:style>
  <w:style w:type="paragraph" w:customStyle="1" w:styleId="FIManagingDirector">
    <w:name w:val="FI_Managing_Director"/>
    <w:basedOn w:val="Normal"/>
    <w:semiHidden/>
    <w:qFormat/>
    <w:rsid w:val="00967636"/>
    <w:pPr>
      <w:spacing w:after="0" w:line="240" w:lineRule="auto"/>
    </w:pPr>
    <w:rPr>
      <w:color w:val="565656"/>
    </w:rPr>
  </w:style>
  <w:style w:type="paragraph" w:customStyle="1" w:styleId="FINumberedList2">
    <w:name w:val="FI_Numbered List 2"/>
    <w:basedOn w:val="FINumberedList1"/>
    <w:uiPriority w:val="9"/>
    <w:qFormat/>
    <w:rsid w:val="005F17FE"/>
    <w:pPr>
      <w:numPr>
        <w:ilvl w:val="1"/>
      </w:numPr>
    </w:pPr>
  </w:style>
  <w:style w:type="paragraph" w:styleId="BalloonText">
    <w:name w:val="Balloon Text"/>
    <w:basedOn w:val="Normal"/>
    <w:link w:val="BalloonTextChar"/>
    <w:uiPriority w:val="99"/>
    <w:semiHidden/>
    <w:unhideWhenUsed/>
    <w:rsid w:val="00062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93"/>
    <w:rPr>
      <w:rFonts w:ascii="Segoe UI" w:hAnsi="Segoe UI" w:cs="Segoe UI"/>
      <w:sz w:val="18"/>
      <w:szCs w:val="18"/>
    </w:rPr>
  </w:style>
  <w:style w:type="paragraph" w:customStyle="1" w:styleId="FICoverSheetTextwhitesmall">
    <w:name w:val="FI_Cover Sheet Text white small"/>
    <w:basedOn w:val="Normal"/>
    <w:semiHidden/>
    <w:qFormat/>
    <w:rsid w:val="00D92CD3"/>
    <w:pPr>
      <w:spacing w:after="360" w:line="360" w:lineRule="atLeast"/>
    </w:pPr>
    <w:rPr>
      <w:sz w:val="30"/>
    </w:rPr>
  </w:style>
  <w:style w:type="paragraph" w:customStyle="1" w:styleId="FICoverSheetTextwhitelarge">
    <w:name w:val="FI_Cover Sheet Text white large"/>
    <w:basedOn w:val="Normal"/>
    <w:semiHidden/>
    <w:qFormat/>
    <w:rsid w:val="004345EF"/>
    <w:pPr>
      <w:spacing w:after="480" w:line="480" w:lineRule="atLeast"/>
    </w:pPr>
    <w:rPr>
      <w:sz w:val="38"/>
    </w:rPr>
  </w:style>
  <w:style w:type="paragraph" w:customStyle="1" w:styleId="FICoverSheetTextblacksmall">
    <w:name w:val="FI_Cover Sheet Text black small"/>
    <w:basedOn w:val="Normal"/>
    <w:semiHidden/>
    <w:qFormat/>
    <w:rsid w:val="007B1CFA"/>
    <w:pPr>
      <w:spacing w:after="420" w:line="360" w:lineRule="atLeast"/>
      <w:jc w:val="center"/>
    </w:pPr>
    <w:rPr>
      <w:sz w:val="26"/>
    </w:rPr>
  </w:style>
  <w:style w:type="paragraph" w:customStyle="1" w:styleId="FICoverSheetTextblacklarge">
    <w:name w:val="FI_Cover Sheet Text black large"/>
    <w:basedOn w:val="Normal"/>
    <w:semiHidden/>
    <w:qFormat/>
    <w:rsid w:val="007B1CFA"/>
    <w:pPr>
      <w:spacing w:after="0" w:line="300" w:lineRule="atLeast"/>
      <w:jc w:val="center"/>
    </w:pPr>
    <w:rPr>
      <w:sz w:val="30"/>
    </w:rPr>
  </w:style>
  <w:style w:type="paragraph" w:customStyle="1" w:styleId="FIHeading1withoutNo">
    <w:name w:val="FI_Heading 1 without No."/>
    <w:basedOn w:val="Normal"/>
    <w:next w:val="Normal"/>
    <w:uiPriority w:val="24"/>
    <w:qFormat/>
    <w:rsid w:val="000732BE"/>
    <w:pPr>
      <w:spacing w:before="960" w:after="360"/>
    </w:pPr>
    <w:rPr>
      <w:color w:val="005AAF" w:themeColor="accent1"/>
      <w:sz w:val="36"/>
    </w:rPr>
  </w:style>
  <w:style w:type="table" w:customStyle="1" w:styleId="FIBericht">
    <w:name w:val="FI_Bericht"/>
    <w:basedOn w:val="TableNormal"/>
    <w:uiPriority w:val="99"/>
    <w:rsid w:val="008F4123"/>
    <w:pPr>
      <w:spacing w:after="0" w:line="240" w:lineRule="auto"/>
    </w:pPr>
    <w:tblPr>
      <w:tblBorders>
        <w:insideH w:val="single" w:sz="4" w:space="0" w:color="auto"/>
      </w:tblBorders>
      <w:tblCellMar>
        <w:top w:w="85" w:type="dxa"/>
        <w:left w:w="113" w:type="dxa"/>
        <w:bottom w:w="85" w:type="dxa"/>
        <w:right w:w="113" w:type="dxa"/>
      </w:tblCellMar>
    </w:tblPr>
    <w:tblStylePr w:type="firstRow">
      <w:rPr>
        <w:color w:val="005AAF" w:themeColor="accent1"/>
      </w:rPr>
    </w:tblStylePr>
  </w:style>
  <w:style w:type="paragraph" w:customStyle="1" w:styleId="FIBibliography">
    <w:name w:val="FI_Bibliography"/>
    <w:basedOn w:val="Normal"/>
    <w:uiPriority w:val="59"/>
    <w:qFormat/>
    <w:rsid w:val="00E54FB3"/>
    <w:pPr>
      <w:ind w:left="851" w:hanging="851"/>
    </w:pPr>
  </w:style>
  <w:style w:type="character" w:customStyle="1" w:styleId="FIBlue">
    <w:name w:val="FI_Blue"/>
    <w:basedOn w:val="DefaultParagraphFont"/>
    <w:uiPriority w:val="14"/>
    <w:qFormat/>
    <w:rsid w:val="00E54FB3"/>
    <w:rPr>
      <w:color w:val="005AAF" w:themeColor="text2"/>
    </w:rPr>
  </w:style>
  <w:style w:type="paragraph" w:customStyle="1" w:styleId="FIListofAbbreviationABC">
    <w:name w:val="FI_List of Abbreviation ABC"/>
    <w:basedOn w:val="Normal"/>
    <w:next w:val="FIListofAbbreviationabc0"/>
    <w:uiPriority w:val="49"/>
    <w:qFormat/>
    <w:rsid w:val="00CD56F3"/>
    <w:pPr>
      <w:spacing w:before="360" w:after="0"/>
    </w:pPr>
    <w:rPr>
      <w:color w:val="005AAF" w:themeColor="text2"/>
      <w:sz w:val="28"/>
    </w:rPr>
  </w:style>
  <w:style w:type="paragraph" w:customStyle="1" w:styleId="FIListofAbbreviationabc0">
    <w:name w:val="FI_List of Abbreviation abc"/>
    <w:basedOn w:val="Normal"/>
    <w:uiPriority w:val="49"/>
    <w:qFormat/>
    <w:rsid w:val="002C30EE"/>
    <w:pPr>
      <w:tabs>
        <w:tab w:val="left" w:leader="dot" w:pos="1985"/>
      </w:tabs>
      <w:spacing w:after="0"/>
    </w:pPr>
  </w:style>
  <w:style w:type="table" w:customStyle="1" w:styleId="FIBerichtGlossar">
    <w:name w:val="FI_Bericht_Glossar"/>
    <w:basedOn w:val="TableNormal"/>
    <w:uiPriority w:val="99"/>
    <w:rsid w:val="00CD56F3"/>
    <w:pPr>
      <w:spacing w:after="0" w:line="240" w:lineRule="auto"/>
    </w:pPr>
    <w:tblPr>
      <w:tblBorders>
        <w:insideH w:val="single" w:sz="4" w:space="0" w:color="auto"/>
      </w:tblBorders>
      <w:tblCellMar>
        <w:top w:w="85" w:type="dxa"/>
        <w:left w:w="113" w:type="dxa"/>
        <w:bottom w:w="85" w:type="dxa"/>
        <w:right w:w="113" w:type="dxa"/>
      </w:tblCellMar>
    </w:tblPr>
    <w:tblStylePr w:type="firstRow">
      <w:rPr>
        <w:color w:val="005AAF" w:themeColor="text2"/>
        <w:sz w:val="28"/>
      </w:rPr>
    </w:tblStylePr>
  </w:style>
  <w:style w:type="paragraph" w:customStyle="1" w:styleId="FISubheadinginText">
    <w:name w:val="FI_Subheading in Text"/>
    <w:basedOn w:val="Normal"/>
    <w:next w:val="Normal"/>
    <w:qFormat/>
    <w:rsid w:val="00D8137D"/>
    <w:pPr>
      <w:spacing w:before="300" w:after="60"/>
    </w:pPr>
    <w:rPr>
      <w:color w:val="005AAF" w:themeColor="text2"/>
    </w:rPr>
  </w:style>
  <w:style w:type="paragraph" w:customStyle="1" w:styleId="FITableleft">
    <w:name w:val="FI_Table left"/>
    <w:basedOn w:val="Normal"/>
    <w:uiPriority w:val="4"/>
    <w:qFormat/>
    <w:rsid w:val="00203A49"/>
  </w:style>
  <w:style w:type="paragraph" w:customStyle="1" w:styleId="FITablecentered">
    <w:name w:val="FI_Table centered"/>
    <w:basedOn w:val="FITableleft"/>
    <w:uiPriority w:val="6"/>
    <w:qFormat/>
    <w:rsid w:val="00203A49"/>
    <w:pPr>
      <w:jc w:val="center"/>
    </w:pPr>
  </w:style>
  <w:style w:type="paragraph" w:customStyle="1" w:styleId="FITableright">
    <w:name w:val="FI_Table right"/>
    <w:basedOn w:val="FITableleft"/>
    <w:uiPriority w:val="5"/>
    <w:qFormat/>
    <w:rsid w:val="00203A49"/>
    <w:pPr>
      <w:jc w:val="right"/>
    </w:pPr>
  </w:style>
  <w:style w:type="paragraph" w:styleId="Caption">
    <w:name w:val="caption"/>
    <w:aliases w:val="FI_Caption"/>
    <w:basedOn w:val="Normal"/>
    <w:next w:val="Normal"/>
    <w:link w:val="CaptionChar"/>
    <w:uiPriority w:val="5"/>
    <w:unhideWhenUsed/>
    <w:qFormat/>
    <w:rsid w:val="00A2505D"/>
    <w:pPr>
      <w:spacing w:line="240" w:lineRule="auto"/>
      <w:ind w:left="1276" w:hanging="1276"/>
    </w:pPr>
    <w:rPr>
      <w:i/>
      <w:iCs/>
      <w:sz w:val="18"/>
      <w:szCs w:val="18"/>
    </w:rPr>
  </w:style>
  <w:style w:type="paragraph" w:customStyle="1" w:styleId="FINumberedListabc">
    <w:name w:val="FI_Numbered List abc"/>
    <w:basedOn w:val="Normal"/>
    <w:uiPriority w:val="9"/>
    <w:qFormat/>
    <w:rsid w:val="00EC4533"/>
    <w:pPr>
      <w:numPr>
        <w:numId w:val="6"/>
      </w:numPr>
      <w:spacing w:after="0"/>
    </w:pPr>
  </w:style>
  <w:style w:type="numbering" w:customStyle="1" w:styleId="FIListeabc">
    <w:name w:val="FI_Liste_abc"/>
    <w:basedOn w:val="NoList"/>
    <w:uiPriority w:val="99"/>
    <w:rsid w:val="00C019B3"/>
    <w:pPr>
      <w:numPr>
        <w:numId w:val="6"/>
      </w:numPr>
    </w:pPr>
  </w:style>
  <w:style w:type="paragraph" w:styleId="TableofFigures">
    <w:name w:val="table of figures"/>
    <w:aliases w:val="FI_Table of Figures"/>
    <w:basedOn w:val="Normal"/>
    <w:next w:val="Normal"/>
    <w:uiPriority w:val="59"/>
    <w:unhideWhenUsed/>
    <w:rsid w:val="0089798F"/>
    <w:pPr>
      <w:tabs>
        <w:tab w:val="right" w:leader="dot" w:pos="9288"/>
      </w:tabs>
      <w:spacing w:after="0"/>
      <w:ind w:left="1560" w:hanging="1560"/>
    </w:pPr>
    <w:rPr>
      <w:noProof/>
    </w:rPr>
  </w:style>
  <w:style w:type="paragraph" w:customStyle="1" w:styleId="FIImage">
    <w:name w:val="FI_Image"/>
    <w:basedOn w:val="Normal"/>
    <w:uiPriority w:val="19"/>
    <w:qFormat/>
    <w:rsid w:val="00173CEB"/>
    <w:pPr>
      <w:spacing w:after="60"/>
    </w:pPr>
    <w:rPr>
      <w:noProof/>
    </w:rPr>
  </w:style>
  <w:style w:type="paragraph" w:customStyle="1" w:styleId="FIEmployeeDistance">
    <w:name w:val="FI_Employee_Distance"/>
    <w:basedOn w:val="Normal"/>
    <w:next w:val="Normal"/>
    <w:semiHidden/>
    <w:qFormat/>
    <w:rsid w:val="003B3B44"/>
    <w:pPr>
      <w:spacing w:after="0" w:line="240" w:lineRule="auto"/>
    </w:pPr>
    <w:rPr>
      <w:sz w:val="5"/>
      <w:szCs w:val="5"/>
    </w:rPr>
  </w:style>
  <w:style w:type="paragraph" w:customStyle="1" w:styleId="FIPlaceholder1pt">
    <w:name w:val="FI_Placeholder_1pt"/>
    <w:basedOn w:val="Normal"/>
    <w:semiHidden/>
    <w:qFormat/>
    <w:rsid w:val="00365A4F"/>
    <w:pPr>
      <w:spacing w:after="0" w:line="240" w:lineRule="auto"/>
    </w:pPr>
    <w:rPr>
      <w:sz w:val="2"/>
    </w:rPr>
  </w:style>
  <w:style w:type="paragraph" w:customStyle="1" w:styleId="FIContactSheetTextwhite">
    <w:name w:val="FI_Contact Sheet Text white"/>
    <w:basedOn w:val="Normal"/>
    <w:semiHidden/>
    <w:qFormat/>
    <w:rsid w:val="005E20A4"/>
    <w:pPr>
      <w:suppressAutoHyphens/>
      <w:spacing w:after="0" w:line="240" w:lineRule="auto"/>
    </w:pPr>
    <w:rPr>
      <w:color w:val="FFFFFF" w:themeColor="background1"/>
      <w:sz w:val="28"/>
    </w:rPr>
  </w:style>
  <w:style w:type="paragraph" w:customStyle="1" w:styleId="FISeparatorSheetChapterNumber">
    <w:name w:val="FI_Separator Sheet Chapter Number"/>
    <w:basedOn w:val="Normal"/>
    <w:semiHidden/>
    <w:qFormat/>
    <w:rsid w:val="00284D3F"/>
    <w:pPr>
      <w:spacing w:after="0" w:line="240" w:lineRule="auto"/>
    </w:pPr>
    <w:rPr>
      <w:color w:val="005AAF" w:themeColor="accent1"/>
      <w:sz w:val="144"/>
      <w:szCs w:val="144"/>
    </w:rPr>
  </w:style>
  <w:style w:type="paragraph" w:customStyle="1" w:styleId="FITablejustified">
    <w:name w:val="FI_Table justified"/>
    <w:basedOn w:val="FITableleft"/>
    <w:uiPriority w:val="7"/>
    <w:qFormat/>
    <w:rsid w:val="00C65DE3"/>
    <w:pPr>
      <w:jc w:val="both"/>
    </w:pPr>
  </w:style>
  <w:style w:type="table" w:customStyle="1" w:styleId="FIohneRahmen">
    <w:name w:val="FI_ohneRahmen"/>
    <w:basedOn w:val="TableNormal"/>
    <w:uiPriority w:val="99"/>
    <w:rsid w:val="009C55B7"/>
    <w:pPr>
      <w:spacing w:after="0"/>
    </w:pPr>
    <w:tblPr>
      <w:tblCellMar>
        <w:top w:w="57" w:type="dxa"/>
        <w:left w:w="28" w:type="dxa"/>
        <w:bottom w:w="57" w:type="dxa"/>
        <w:right w:w="113" w:type="dxa"/>
      </w:tblCellMar>
    </w:tblPr>
  </w:style>
  <w:style w:type="paragraph" w:customStyle="1" w:styleId="FISeparatorSheetChapterHeading">
    <w:name w:val="FI_Separator Sheet Chapter Heading"/>
    <w:basedOn w:val="FIHeading1withoutNo"/>
    <w:semiHidden/>
    <w:qFormat/>
    <w:rsid w:val="00E01A88"/>
    <w:pPr>
      <w:spacing w:before="780" w:line="240" w:lineRule="auto"/>
    </w:pPr>
  </w:style>
  <w:style w:type="paragraph" w:styleId="FootnoteText">
    <w:name w:val="footnote text"/>
    <w:basedOn w:val="Normal"/>
    <w:link w:val="FootnoteTextChar"/>
    <w:uiPriority w:val="99"/>
    <w:semiHidden/>
    <w:unhideWhenUsed/>
    <w:rsid w:val="00A34C5C"/>
    <w:pPr>
      <w:spacing w:after="0" w:line="240" w:lineRule="auto"/>
    </w:pPr>
    <w:rPr>
      <w:sz w:val="16"/>
    </w:rPr>
  </w:style>
  <w:style w:type="character" w:customStyle="1" w:styleId="FootnoteTextChar">
    <w:name w:val="Footnote Text Char"/>
    <w:basedOn w:val="DefaultParagraphFont"/>
    <w:link w:val="FootnoteText"/>
    <w:uiPriority w:val="99"/>
    <w:semiHidden/>
    <w:rsid w:val="00A34C5C"/>
    <w:rPr>
      <w:sz w:val="16"/>
      <w:lang w:val="en-GB"/>
    </w:rPr>
  </w:style>
  <w:style w:type="table" w:customStyle="1" w:styleId="FIohneRahmen0">
    <w:name w:val="FI_ohne Rahmen"/>
    <w:basedOn w:val="TableNormal"/>
    <w:uiPriority w:val="99"/>
    <w:rsid w:val="00E35C75"/>
    <w:pPr>
      <w:spacing w:after="0"/>
    </w:pPr>
    <w:tblPr>
      <w:tblCellMar>
        <w:top w:w="57" w:type="dxa"/>
        <w:left w:w="28" w:type="dxa"/>
        <w:bottom w:w="57" w:type="dxa"/>
        <w:right w:w="113" w:type="dxa"/>
      </w:tblCellMar>
    </w:tblPr>
  </w:style>
  <w:style w:type="character" w:styleId="CommentReference">
    <w:name w:val="annotation reference"/>
    <w:basedOn w:val="DefaultParagraphFont"/>
    <w:uiPriority w:val="99"/>
    <w:semiHidden/>
    <w:unhideWhenUsed/>
    <w:rsid w:val="00BB6137"/>
    <w:rPr>
      <w:sz w:val="16"/>
      <w:szCs w:val="16"/>
    </w:rPr>
  </w:style>
  <w:style w:type="character" w:customStyle="1" w:styleId="FISubscript">
    <w:name w:val="FI_Subscript"/>
    <w:basedOn w:val="DefaultParagraphFont"/>
    <w:uiPriority w:val="18"/>
    <w:qFormat/>
    <w:rsid w:val="00242CE0"/>
    <w:rPr>
      <w:vertAlign w:val="subscript"/>
    </w:rPr>
  </w:style>
  <w:style w:type="table" w:styleId="GridTable5Dark-Accent4">
    <w:name w:val="Grid Table 5 Dark Accent 4"/>
    <w:basedOn w:val="TableNormal"/>
    <w:uiPriority w:val="50"/>
    <w:rsid w:val="003709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8F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DFF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DFF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DFF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DFF8" w:themeFill="accent4"/>
      </w:tcPr>
    </w:tblStylePr>
    <w:tblStylePr w:type="band1Vert">
      <w:tblPr/>
      <w:tcPr>
        <w:shd w:val="clear" w:color="auto" w:fill="E7F2FC" w:themeFill="accent4" w:themeFillTint="66"/>
      </w:tcPr>
    </w:tblStylePr>
    <w:tblStylePr w:type="band1Horz">
      <w:tblPr/>
      <w:tcPr>
        <w:shd w:val="clear" w:color="auto" w:fill="E7F2FC" w:themeFill="accent4" w:themeFillTint="66"/>
      </w:tcPr>
    </w:tblStylePr>
  </w:style>
  <w:style w:type="paragraph" w:styleId="ListParagraph">
    <w:name w:val="List Paragraph"/>
    <w:aliases w:val="Ha,List Paragraph (numbered (a)),List Paragraph1,Yalgo corps,Checkmark,L3 - Normal,List_Paragraph,Multilevel para_II,List Paragraph-ExecSummary,Akapit z listą BS,Bullet1,List Paragraph 1,References,IBL List Paragraph,List Paragraph nowy"/>
    <w:basedOn w:val="Normal"/>
    <w:link w:val="ListParagraphChar"/>
    <w:uiPriority w:val="34"/>
    <w:qFormat/>
    <w:rsid w:val="00A4389C"/>
    <w:pPr>
      <w:ind w:left="720"/>
      <w:contextualSpacing/>
    </w:pPr>
  </w:style>
  <w:style w:type="paragraph" w:customStyle="1" w:styleId="TabelIsi">
    <w:name w:val="Tabel Isi"/>
    <w:basedOn w:val="Normal"/>
    <w:qFormat/>
    <w:rsid w:val="00A4389C"/>
    <w:pPr>
      <w:spacing w:before="60" w:after="60" w:line="240" w:lineRule="auto"/>
    </w:pPr>
    <w:rPr>
      <w:rFonts w:ascii="Arial" w:eastAsia="Times New Roman" w:hAnsi="Arial" w:cs="Arial"/>
      <w:sz w:val="18"/>
      <w:szCs w:val="24"/>
      <w:lang w:val="en-ID"/>
    </w:rPr>
  </w:style>
  <w:style w:type="paragraph" w:customStyle="1" w:styleId="TabelJudul">
    <w:name w:val="Tabel Judul"/>
    <w:basedOn w:val="Normal"/>
    <w:qFormat/>
    <w:rsid w:val="00A4389C"/>
    <w:pPr>
      <w:spacing w:before="60" w:after="60" w:line="240" w:lineRule="auto"/>
      <w:jc w:val="center"/>
    </w:pPr>
    <w:rPr>
      <w:rFonts w:ascii="Arial" w:eastAsia="Times New Roman" w:hAnsi="Arial" w:cs="Arial"/>
      <w:b/>
      <w:sz w:val="18"/>
      <w:szCs w:val="24"/>
      <w:lang w:val="en-ID"/>
    </w:rPr>
  </w:style>
  <w:style w:type="paragraph" w:customStyle="1" w:styleId="Auflistung">
    <w:name w:val="Auflistung"/>
    <w:basedOn w:val="Normal"/>
    <w:uiPriority w:val="4"/>
    <w:qFormat/>
    <w:rsid w:val="00A4389C"/>
    <w:pPr>
      <w:numPr>
        <w:numId w:val="8"/>
      </w:numPr>
      <w:spacing w:before="60" w:after="60" w:line="240" w:lineRule="auto"/>
      <w:contextualSpacing/>
    </w:pPr>
    <w:rPr>
      <w:rFonts w:ascii="Times New Roman" w:hAnsi="Times New Roman" w:cs="Times New Roman"/>
      <w:sz w:val="24"/>
      <w:szCs w:val="22"/>
      <w:lang w:val="de-DE"/>
    </w:rPr>
  </w:style>
  <w:style w:type="numbering" w:customStyle="1" w:styleId="fichtAuflistung">
    <w:name w:val="fichtAuflistung"/>
    <w:basedOn w:val="NoList"/>
    <w:uiPriority w:val="99"/>
    <w:rsid w:val="00A4389C"/>
    <w:pPr>
      <w:numPr>
        <w:numId w:val="9"/>
      </w:numPr>
    </w:pPr>
  </w:style>
  <w:style w:type="character" w:customStyle="1" w:styleId="CaptionChar">
    <w:name w:val="Caption Char"/>
    <w:aliases w:val="FI_Caption Char"/>
    <w:basedOn w:val="DefaultParagraphFont"/>
    <w:link w:val="Caption"/>
    <w:uiPriority w:val="5"/>
    <w:rsid w:val="00A4389C"/>
    <w:rPr>
      <w:i/>
      <w:iCs/>
      <w:sz w:val="18"/>
      <w:szCs w:val="18"/>
      <w:lang w:val="en-GB"/>
    </w:rPr>
  </w:style>
  <w:style w:type="paragraph" w:styleId="CommentText">
    <w:name w:val="annotation text"/>
    <w:basedOn w:val="Normal"/>
    <w:link w:val="CommentTextChar"/>
    <w:uiPriority w:val="99"/>
    <w:semiHidden/>
    <w:unhideWhenUsed/>
    <w:rsid w:val="00BC4D81"/>
    <w:pPr>
      <w:spacing w:line="240" w:lineRule="auto"/>
    </w:pPr>
  </w:style>
  <w:style w:type="character" w:customStyle="1" w:styleId="CommentTextChar">
    <w:name w:val="Comment Text Char"/>
    <w:basedOn w:val="DefaultParagraphFont"/>
    <w:link w:val="CommentText"/>
    <w:uiPriority w:val="99"/>
    <w:semiHidden/>
    <w:rsid w:val="00BC4D81"/>
    <w:rPr>
      <w:lang w:val="en-GB"/>
    </w:rPr>
  </w:style>
  <w:style w:type="paragraph" w:customStyle="1" w:styleId="SIMText">
    <w:name w:val="SIM_Text"/>
    <w:basedOn w:val="Normal"/>
    <w:rsid w:val="00BC4D81"/>
    <w:pPr>
      <w:spacing w:before="120" w:after="120" w:line="280" w:lineRule="exact"/>
      <w:ind w:leftChars="300" w:left="600"/>
      <w:jc w:val="both"/>
    </w:pPr>
    <w:rPr>
      <w:rFonts w:ascii="Arial" w:eastAsia="Arial" w:hAnsi="Arial" w:cs="Arial"/>
      <w:color w:val="000000"/>
      <w:szCs w:val="22"/>
      <w:lang w:val="en-AU" w:eastAsia="en-AU"/>
    </w:rPr>
  </w:style>
  <w:style w:type="paragraph" w:styleId="BodyText">
    <w:name w:val="Body Text"/>
    <w:aliases w:val="Bullet Point-SIM"/>
    <w:basedOn w:val="Normal"/>
    <w:link w:val="BodyTextChar"/>
    <w:qFormat/>
    <w:rsid w:val="00BC4D81"/>
    <w:pPr>
      <w:spacing w:after="120" w:line="280" w:lineRule="exact"/>
    </w:pPr>
    <w:rPr>
      <w:rFonts w:ascii="Arial" w:eastAsia="Arial" w:hAnsi="Arial" w:cs="Times New Roman"/>
      <w:color w:val="000000"/>
      <w:szCs w:val="24"/>
      <w:lang w:val="en-AU" w:eastAsia="en-AU"/>
    </w:rPr>
  </w:style>
  <w:style w:type="character" w:customStyle="1" w:styleId="BodyTextChar">
    <w:name w:val="Body Text Char"/>
    <w:aliases w:val="Bullet Point-SIM Char"/>
    <w:basedOn w:val="DefaultParagraphFont"/>
    <w:link w:val="BodyText"/>
    <w:rsid w:val="00BC4D81"/>
    <w:rPr>
      <w:rFonts w:ascii="Arial" w:eastAsia="Arial" w:hAnsi="Arial" w:cs="Times New Roman"/>
      <w:color w:val="000000"/>
      <w:szCs w:val="24"/>
      <w:lang w:val="en-AU" w:eastAsia="en-AU"/>
    </w:rPr>
  </w:style>
  <w:style w:type="paragraph" w:customStyle="1" w:styleId="SIMBulletPointLevel1">
    <w:name w:val="SIM_Bullet Point Level 1"/>
    <w:basedOn w:val="BodyText"/>
    <w:rsid w:val="00BC4D81"/>
    <w:pPr>
      <w:ind w:left="1554"/>
      <w:jc w:val="both"/>
    </w:pPr>
  </w:style>
  <w:style w:type="character" w:styleId="FootnoteReference">
    <w:name w:val="footnote reference"/>
    <w:basedOn w:val="DefaultParagraphFont"/>
    <w:uiPriority w:val="99"/>
    <w:semiHidden/>
    <w:unhideWhenUsed/>
    <w:rsid w:val="00BC4D81"/>
    <w:rPr>
      <w:vertAlign w:val="superscript"/>
    </w:rPr>
  </w:style>
  <w:style w:type="paragraph" w:styleId="CommentSubject">
    <w:name w:val="annotation subject"/>
    <w:basedOn w:val="CommentText"/>
    <w:next w:val="CommentText"/>
    <w:link w:val="CommentSubjectChar"/>
    <w:uiPriority w:val="99"/>
    <w:semiHidden/>
    <w:unhideWhenUsed/>
    <w:rsid w:val="005F0517"/>
    <w:rPr>
      <w:b/>
      <w:bCs/>
    </w:rPr>
  </w:style>
  <w:style w:type="character" w:customStyle="1" w:styleId="CommentSubjectChar">
    <w:name w:val="Comment Subject Char"/>
    <w:basedOn w:val="CommentTextChar"/>
    <w:link w:val="CommentSubject"/>
    <w:uiPriority w:val="99"/>
    <w:semiHidden/>
    <w:rsid w:val="005F0517"/>
    <w:rPr>
      <w:b/>
      <w:bCs/>
      <w:lang w:val="en-GB"/>
    </w:rPr>
  </w:style>
  <w:style w:type="paragraph" w:customStyle="1" w:styleId="TableParagraph">
    <w:name w:val="Table Paragraph"/>
    <w:basedOn w:val="Normal"/>
    <w:uiPriority w:val="1"/>
    <w:qFormat/>
    <w:rsid w:val="003D516C"/>
    <w:pPr>
      <w:widowControl w:val="0"/>
      <w:autoSpaceDE w:val="0"/>
      <w:autoSpaceDN w:val="0"/>
      <w:adjustRightInd w:val="0"/>
      <w:spacing w:after="0" w:line="240" w:lineRule="auto"/>
    </w:pPr>
    <w:rPr>
      <w:rFonts w:ascii="Arial" w:eastAsiaTheme="minorEastAsia" w:hAnsi="Arial" w:cs="Arial"/>
      <w:sz w:val="24"/>
      <w:szCs w:val="24"/>
      <w:lang w:val="en-US"/>
    </w:rPr>
  </w:style>
  <w:style w:type="character" w:customStyle="1" w:styleId="ListParagraphChar">
    <w:name w:val="List Paragraph Char"/>
    <w:aliases w:val="Ha Char,List Paragraph (numbered (a)) Char,List Paragraph1 Char,Yalgo corps Char,Checkmark Char,L3 - Normal Char,List_Paragraph Char,Multilevel para_II Char,List Paragraph-ExecSummary Char,Akapit z listą BS Char,Bullet1 Char"/>
    <w:link w:val="ListParagraph"/>
    <w:uiPriority w:val="34"/>
    <w:rsid w:val="003D516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Word-Vorlagen\Blank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E7AF3F33804CE9831031DBD102C1E8"/>
        <w:category>
          <w:name w:val="General"/>
          <w:gallery w:val="placeholder"/>
        </w:category>
        <w:types>
          <w:type w:val="bbPlcHdr"/>
        </w:types>
        <w:behaviors>
          <w:behavior w:val="content"/>
        </w:behaviors>
        <w:guid w:val="{19A2C970-1741-48F8-85B6-D6A682D4E62D}"/>
      </w:docPartPr>
      <w:docPartBody>
        <w:p w:rsidR="00DC0635" w:rsidRDefault="008D3F25" w:rsidP="008D3F25">
          <w:r>
            <w:rPr>
              <w:rStyle w:val="PlaceholderText"/>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25"/>
    <w:rsid w:val="000463B2"/>
    <w:rsid w:val="00070C30"/>
    <w:rsid w:val="000D42D1"/>
    <w:rsid w:val="004F76E4"/>
    <w:rsid w:val="006A4F3A"/>
    <w:rsid w:val="007878B6"/>
    <w:rsid w:val="0080276B"/>
    <w:rsid w:val="008428EA"/>
    <w:rsid w:val="0085244F"/>
    <w:rsid w:val="008D3F25"/>
    <w:rsid w:val="009057CF"/>
    <w:rsid w:val="009A5207"/>
    <w:rsid w:val="009C12F7"/>
    <w:rsid w:val="00D20F38"/>
    <w:rsid w:val="00DC0635"/>
    <w:rsid w:val="00DC5E0B"/>
    <w:rsid w:val="00F66F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F25"/>
    <w:rPr>
      <w:color w:val="C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ichtner">
      <a:dk1>
        <a:srgbClr val="585858"/>
      </a:dk1>
      <a:lt1>
        <a:sysClr val="window" lastClr="FFFFFF"/>
      </a:lt1>
      <a:dk2>
        <a:srgbClr val="005AAF"/>
      </a:dk2>
      <a:lt2>
        <a:srgbClr val="FFFFFF"/>
      </a:lt2>
      <a:accent1>
        <a:srgbClr val="005AAF"/>
      </a:accent1>
      <a:accent2>
        <a:srgbClr val="489BE6"/>
      </a:accent2>
      <a:accent3>
        <a:srgbClr val="6FB4ED"/>
      </a:accent3>
      <a:accent4>
        <a:srgbClr val="C4DFF8"/>
      </a:accent4>
      <a:accent5>
        <a:srgbClr val="BCBCBC"/>
      </a:accent5>
      <a:accent6>
        <a:srgbClr val="8C8C8C"/>
      </a:accent6>
      <a:hlink>
        <a:srgbClr val="005AAF"/>
      </a:hlink>
      <a:folHlink>
        <a:srgbClr val="585858"/>
      </a:folHlink>
    </a:clrScheme>
    <a:fontScheme name="Benutzerdefiniert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eispiel xmlns="http://www.office-performance.de/country">
  <Country/>
</beispie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eispiel xmlns="http://www.office-performance.de/projectManager">
  <ProjectManager/>
</beispiel>
</file>

<file path=customXml/item5.xml><?xml version="1.0" encoding="utf-8"?>
<beispiel xmlns="http://www.office-performance.de/clientsName">
  <ClientsName/>
</beispiel>
</file>

<file path=customXml/item6.xml><?xml version="1.0" encoding="utf-8"?>
<ct:contentTypeSchema xmlns:ct="http://schemas.microsoft.com/office/2006/metadata/contentType" xmlns:ma="http://schemas.microsoft.com/office/2006/metadata/properties/metaAttributes" ct:_="" ma:_="" ma:contentTypeName="Dokument" ma:contentTypeID="0x010100EB9763DC2D53844BBD667F9DD96CDE72" ma:contentTypeVersion="14" ma:contentTypeDescription="Ein neues Dokument erstellen." ma:contentTypeScope="" ma:versionID="568ea3af637b8e1fc88655d974c5b06a">
  <xsd:schema xmlns:xsd="http://www.w3.org/2001/XMLSchema" xmlns:xs="http://www.w3.org/2001/XMLSchema" xmlns:p="http://schemas.microsoft.com/office/2006/metadata/properties" xmlns:ns2="d9639795-8851-456c-bbc3-5f439d7ca790" xmlns:ns3="89d1fcba-1f6b-42f3-9cea-4196f3262d06" targetNamespace="http://schemas.microsoft.com/office/2006/metadata/properties" ma:root="true" ma:fieldsID="4c76981546208560fb82efa0a918217d" ns2:_="" ns3:_="">
    <xsd:import namespace="d9639795-8851-456c-bbc3-5f439d7ca790"/>
    <xsd:import namespace="89d1fcba-1f6b-42f3-9cea-4196f3262d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39795-8851-456c-bbc3-5f439d7ca79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1fcba-1f6b-42f3-9cea-4196f3262d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eispiel xmlns="http://www.office-performance.de/language">
  <Language/>
</beispiel>
</file>

<file path=customXml/item8.xml><?xml version="1.0" encoding="utf-8"?>
<p:properties xmlns:p="http://schemas.microsoft.com/office/2006/metadata/properties" xmlns:xsi="http://www.w3.org/2001/XMLSchema-instance" xmlns:pc="http://schemas.microsoft.com/office/infopath/2007/PartnerControls">
  <documentManagement>
    <_dlc_DocId xmlns="d9639795-8851-456c-bbc3-5f439d7ca790">S323Doc-1378869599-5889</_dlc_DocId>
    <_dlc_DocIdUrl xmlns="d9639795-8851-456c-bbc3-5f439d7ca790">
      <Url>https://fichtnergmbh.sharepoint.com/sites/FIS_GAF_Renewable_Projects_Phase/_layouts/15/DocIdRedir.aspx?ID=S323Doc-1378869599-5889</Url>
      <Description>S323Doc-1378869599-5889</Description>
    </_dlc_DocIdUrl>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34EE-3DA7-4ED7-BA9D-3D8B65DEAE12}">
  <ds:schemaRefs>
    <ds:schemaRef ds:uri="http://schemas.microsoft.com/sharepoint/events"/>
  </ds:schemaRefs>
</ds:datastoreItem>
</file>

<file path=customXml/itemProps2.xml><?xml version="1.0" encoding="utf-8"?>
<ds:datastoreItem xmlns:ds="http://schemas.openxmlformats.org/officeDocument/2006/customXml" ds:itemID="{FAAF475D-FDBE-4CBB-9170-594AC42CD859}">
  <ds:schemaRefs>
    <ds:schemaRef ds:uri="http://www.office-performance.de/country"/>
  </ds:schemaRefs>
</ds:datastoreItem>
</file>

<file path=customXml/itemProps3.xml><?xml version="1.0" encoding="utf-8"?>
<ds:datastoreItem xmlns:ds="http://schemas.openxmlformats.org/officeDocument/2006/customXml" ds:itemID="{B1123E98-5CFF-47B5-AB1D-982A543B1A92}">
  <ds:schemaRefs>
    <ds:schemaRef ds:uri="http://schemas.microsoft.com/sharepoint/v3/contenttype/forms"/>
  </ds:schemaRefs>
</ds:datastoreItem>
</file>

<file path=customXml/itemProps4.xml><?xml version="1.0" encoding="utf-8"?>
<ds:datastoreItem xmlns:ds="http://schemas.openxmlformats.org/officeDocument/2006/customXml" ds:itemID="{D198D4B9-00BD-4C5D-9B83-87C0210A1355}">
  <ds:schemaRefs>
    <ds:schemaRef ds:uri="http://www.office-performance.de/projectManager"/>
  </ds:schemaRefs>
</ds:datastoreItem>
</file>

<file path=customXml/itemProps5.xml><?xml version="1.0" encoding="utf-8"?>
<ds:datastoreItem xmlns:ds="http://schemas.openxmlformats.org/officeDocument/2006/customXml" ds:itemID="{14940771-4556-4691-9213-A1A8AB2F9A94}">
  <ds:schemaRefs>
    <ds:schemaRef ds:uri="http://www.office-performance.de/clientsName"/>
  </ds:schemaRefs>
</ds:datastoreItem>
</file>

<file path=customXml/itemProps6.xml><?xml version="1.0" encoding="utf-8"?>
<ds:datastoreItem xmlns:ds="http://schemas.openxmlformats.org/officeDocument/2006/customXml" ds:itemID="{695EDF73-B453-4DB7-9692-D8787F50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39795-8851-456c-bbc3-5f439d7ca790"/>
    <ds:schemaRef ds:uri="89d1fcba-1f6b-42f3-9cea-4196f3262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23280C-33F3-42F5-93F2-9B112AD937FB}">
  <ds:schemaRefs>
    <ds:schemaRef ds:uri="http://www.office-performance.de/language"/>
  </ds:schemaRefs>
</ds:datastoreItem>
</file>

<file path=customXml/itemProps8.xml><?xml version="1.0" encoding="utf-8"?>
<ds:datastoreItem xmlns:ds="http://schemas.openxmlformats.org/officeDocument/2006/customXml" ds:itemID="{886F8C98-EC20-4E93-874E-2D6020B4A0EB}">
  <ds:schemaRefs>
    <ds:schemaRef ds:uri="http://schemas.microsoft.com/office/2006/metadata/properties"/>
    <ds:schemaRef ds:uri="http://schemas.microsoft.com/office/infopath/2007/PartnerControls"/>
    <ds:schemaRef ds:uri="d9639795-8851-456c-bbc3-5f439d7ca790"/>
  </ds:schemaRefs>
</ds:datastoreItem>
</file>

<file path=customXml/itemProps9.xml><?xml version="1.0" encoding="utf-8"?>
<ds:datastoreItem xmlns:ds="http://schemas.openxmlformats.org/officeDocument/2006/customXml" ds:itemID="{8E037925-B534-46FE-AA78-51513AE6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Blank01.dotx</Template>
  <TotalTime>125</TotalTime>
  <Pages>18</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Zajac, Alena</dc:creator>
  <cp:keywords/>
  <dc:description/>
  <cp:lastModifiedBy>Arsen Hayriyan</cp:lastModifiedBy>
  <cp:revision>12</cp:revision>
  <cp:lastPrinted>2019-01-24T07:35:00Z</cp:lastPrinted>
  <dcterms:created xsi:type="dcterms:W3CDTF">2022-01-20T14:52:00Z</dcterms:created>
  <dcterms:modified xsi:type="dcterms:W3CDTF">2022-01-26T05:59:00Z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Date">
    <vt:filetime>2021-05-22T10:00:00Z</vt:filetime>
  </property>
  <property fmtid="{D5CDD505-2E9C-101B-9397-08002B2CF9AE}" pid="3" name="FI_Type">
    <vt:lpwstr>Blank01</vt:lpwstr>
  </property>
  <property fmtid="{D5CDD505-2E9C-101B-9397-08002B2CF9AE}" pid="4" name="FI_Version">
    <vt:i4>1</vt:i4>
  </property>
  <property fmtid="{D5CDD505-2E9C-101B-9397-08002B2CF9AE}" pid="5" name="FI_Company">
    <vt:lpwstr>C001</vt:lpwstr>
  </property>
  <property fmtid="{D5CDD505-2E9C-101B-9397-08002B2CF9AE}" pid="6" name="FI_Logo">
    <vt:lpwstr>N</vt:lpwstr>
  </property>
  <property fmtid="{D5CDD505-2E9C-101B-9397-08002B2CF9AE}" pid="7" name="FI_Language">
    <vt:lpwstr>DE</vt:lpwstr>
  </property>
  <property fmtid="{D5CDD505-2E9C-101B-9397-08002B2CF9AE}" pid="8" name="ContentTypeId">
    <vt:lpwstr>0x010100EB9763DC2D53844BBD667F9DD96CDE72</vt:lpwstr>
  </property>
  <property fmtid="{D5CDD505-2E9C-101B-9397-08002B2CF9AE}" pid="9" name="_dlc_DocIdItemGuid">
    <vt:lpwstr>d0a0c3b2-a481-4e70-9f54-92d0b5639214</vt:lpwstr>
  </property>
</Properties>
</file>